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65C25" w14:textId="023D8FD9"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BD6EB7">
        <w:rPr>
          <w:rFonts w:eastAsia="SimSun" w:cs="Arial"/>
          <w:b/>
          <w:noProof/>
          <w:sz w:val="22"/>
          <w:szCs w:val="22"/>
          <w:lang w:eastAsia="zh-CN"/>
        </w:rPr>
        <w:t>7</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563873" w:rsidRPr="00D52B34">
        <w:rPr>
          <w:rFonts w:eastAsia="SimSun" w:cs="Arial"/>
          <w:b/>
          <w:noProof/>
          <w:sz w:val="22"/>
          <w:szCs w:val="22"/>
        </w:rPr>
        <w:t>19</w:t>
      </w:r>
      <w:r w:rsidR="00D52B34" w:rsidRPr="00D52B34">
        <w:rPr>
          <w:rFonts w:eastAsia="SimSun" w:cs="Arial"/>
          <w:b/>
          <w:noProof/>
          <w:sz w:val="22"/>
          <w:szCs w:val="22"/>
        </w:rPr>
        <w:t>10904</w:t>
      </w:r>
      <w:r w:rsidR="00DF7646" w:rsidRPr="00F13442">
        <w:rPr>
          <w:rFonts w:eastAsia="SimSun" w:cs="Arial"/>
          <w:b/>
          <w:noProof/>
          <w:sz w:val="22"/>
          <w:szCs w:val="22"/>
        </w:rPr>
        <w:tab/>
      </w:r>
    </w:p>
    <w:p w14:paraId="08B9D8C7" w14:textId="2FA4EDA7" w:rsidR="000E09A0" w:rsidRPr="00F13442" w:rsidRDefault="0034175A"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Prague</w:t>
      </w:r>
      <w:r w:rsidRPr="00F13442">
        <w:rPr>
          <w:rFonts w:eastAsia="SimSun" w:cs="Arial"/>
          <w:b/>
          <w:noProof/>
          <w:sz w:val="22"/>
          <w:szCs w:val="22"/>
          <w:lang w:eastAsia="zh-CN"/>
        </w:rPr>
        <w:t xml:space="preserve">, </w:t>
      </w:r>
      <w:r>
        <w:rPr>
          <w:rFonts w:eastAsia="SimSun" w:cs="Arial"/>
          <w:b/>
          <w:noProof/>
          <w:sz w:val="22"/>
          <w:szCs w:val="22"/>
          <w:lang w:eastAsia="zh-CN"/>
        </w:rPr>
        <w:t>Czech Republic</w:t>
      </w:r>
      <w:r w:rsidR="00116BEC" w:rsidRPr="00116BEC">
        <w:rPr>
          <w:rFonts w:eastAsia="SimSun" w:cs="Arial"/>
          <w:b/>
          <w:noProof/>
          <w:sz w:val="22"/>
          <w:szCs w:val="22"/>
          <w:lang w:eastAsia="zh-CN"/>
        </w:rPr>
        <w:t>,</w:t>
      </w:r>
      <w:r w:rsidR="00C554C5">
        <w:rPr>
          <w:rFonts w:eastAsia="SimSun" w:cs="Arial"/>
          <w:b/>
          <w:noProof/>
          <w:sz w:val="22"/>
          <w:szCs w:val="22"/>
          <w:lang w:eastAsia="zh-CN"/>
        </w:rPr>
        <w:t xml:space="preserve"> </w:t>
      </w:r>
      <w:r w:rsidR="00116BEC">
        <w:rPr>
          <w:rFonts w:eastAsia="SimSun" w:cs="Arial"/>
          <w:b/>
          <w:noProof/>
          <w:sz w:val="22"/>
          <w:szCs w:val="22"/>
          <w:lang w:eastAsia="zh-CN"/>
        </w:rPr>
        <w:t>26</w:t>
      </w:r>
      <w:r w:rsidR="00C554C5" w:rsidRPr="00597BFF">
        <w:rPr>
          <w:rFonts w:eastAsia="SimSun" w:cs="Arial"/>
          <w:b/>
          <w:noProof/>
          <w:sz w:val="22"/>
          <w:szCs w:val="22"/>
          <w:vertAlign w:val="superscript"/>
          <w:lang w:eastAsia="zh-CN"/>
        </w:rPr>
        <w:t>th</w:t>
      </w:r>
      <w:r w:rsidR="00C554C5" w:rsidRPr="00F13442">
        <w:rPr>
          <w:rFonts w:eastAsia="SimSun" w:cs="Arial"/>
          <w:b/>
          <w:noProof/>
          <w:sz w:val="22"/>
          <w:szCs w:val="22"/>
          <w:lang w:eastAsia="zh-CN"/>
        </w:rPr>
        <w:t xml:space="preserve">– </w:t>
      </w:r>
      <w:r w:rsidR="00116BEC">
        <w:rPr>
          <w:rFonts w:eastAsia="SimSun" w:cs="Arial"/>
          <w:b/>
          <w:noProof/>
          <w:sz w:val="22"/>
          <w:szCs w:val="22"/>
          <w:lang w:eastAsia="zh-CN"/>
        </w:rPr>
        <w:t>30</w:t>
      </w:r>
      <w:r w:rsidR="00C554C5" w:rsidRPr="00221BF7">
        <w:rPr>
          <w:rFonts w:eastAsia="SimSun" w:cs="Arial"/>
          <w:b/>
          <w:noProof/>
          <w:sz w:val="22"/>
          <w:szCs w:val="22"/>
          <w:vertAlign w:val="superscript"/>
          <w:lang w:eastAsia="zh-CN"/>
        </w:rPr>
        <w:t>th</w:t>
      </w:r>
      <w:r w:rsidR="00C554C5">
        <w:rPr>
          <w:rFonts w:eastAsia="SimSun" w:cs="Arial"/>
          <w:b/>
          <w:noProof/>
          <w:sz w:val="22"/>
          <w:szCs w:val="22"/>
          <w:lang w:eastAsia="zh-CN"/>
        </w:rPr>
        <w:t xml:space="preserve"> </w:t>
      </w:r>
      <w:r w:rsidR="00116BEC">
        <w:rPr>
          <w:rFonts w:eastAsia="SimSun" w:cs="Arial"/>
          <w:b/>
          <w:noProof/>
          <w:sz w:val="22"/>
          <w:szCs w:val="22"/>
          <w:lang w:eastAsia="zh-CN"/>
        </w:rPr>
        <w:t>August</w:t>
      </w:r>
      <w:r w:rsidR="00C554C5" w:rsidRPr="00F13442">
        <w:rPr>
          <w:rFonts w:eastAsia="SimSun" w:cs="Arial"/>
          <w:b/>
          <w:noProof/>
          <w:sz w:val="22"/>
          <w:szCs w:val="22"/>
          <w:lang w:eastAsia="zh-CN"/>
        </w:rPr>
        <w:t>,</w:t>
      </w:r>
      <w:r w:rsidR="005F5880" w:rsidRPr="00F13442">
        <w:rPr>
          <w:rFonts w:eastAsia="SimSun" w:cs="Arial"/>
          <w:b/>
          <w:noProof/>
          <w:sz w:val="22"/>
          <w:szCs w:val="22"/>
          <w:lang w:eastAsia="zh-CN"/>
        </w:rPr>
        <w:t xml:space="preserve"> 2019</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proofErr w:type="spellStart"/>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roofErr w:type="spellEnd"/>
    </w:p>
    <w:p w14:paraId="1E960E34" w14:textId="34F0136D"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SimSun" w:hAnsi="Arial" w:cs="Arial" w:hint="eastAsia"/>
          <w:b/>
          <w:lang w:eastAsia="zh-CN"/>
        </w:rPr>
        <w:tab/>
      </w:r>
      <w:r w:rsidR="00AD2DDA">
        <w:rPr>
          <w:rFonts w:ascii="Arial" w:eastAsia="SimSun" w:hAnsi="Arial" w:cs="Arial"/>
          <w:lang w:eastAsia="zh-CN"/>
        </w:rPr>
        <w:t>Open Issues</w:t>
      </w:r>
      <w:r w:rsidRPr="00BD6EB7">
        <w:rPr>
          <w:rFonts w:ascii="Arial" w:eastAsia="SimSun" w:hAnsi="Arial" w:cs="Arial"/>
          <w:lang w:eastAsia="zh-CN"/>
        </w:rPr>
        <w:t xml:space="preserve"> for IAB</w:t>
      </w:r>
      <w:r w:rsidR="00AD2DDA">
        <w:rPr>
          <w:rFonts w:ascii="Arial" w:eastAsia="SimSun" w:hAnsi="Arial" w:cs="Arial"/>
          <w:lang w:eastAsia="zh-CN"/>
        </w:rPr>
        <w:t xml:space="preserve"> Routing</w:t>
      </w:r>
    </w:p>
    <w:p w14:paraId="16173DC2" w14:textId="325B2499"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B44CC2">
        <w:rPr>
          <w:rFonts w:ascii="Arial" w:eastAsia="Times New Roman" w:hAnsi="Arial" w:cs="Arial"/>
        </w:rPr>
        <w:t>1</w:t>
      </w:r>
      <w:r w:rsidR="0034175A">
        <w:rPr>
          <w:rFonts w:ascii="Arial" w:eastAsia="Times New Roman" w:hAnsi="Arial" w:cs="Arial"/>
        </w:rPr>
        <w:t>1</w:t>
      </w:r>
      <w:r w:rsidRPr="00B44CC2">
        <w:rPr>
          <w:rFonts w:ascii="Arial" w:eastAsia="Times New Roman" w:hAnsi="Arial" w:cs="Arial"/>
        </w:rPr>
        <w:t>.</w:t>
      </w:r>
      <w:r w:rsidR="0034175A">
        <w:rPr>
          <w:rFonts w:ascii="Arial" w:eastAsia="Times New Roman" w:hAnsi="Arial" w:cs="Arial"/>
        </w:rPr>
        <w:t>1</w:t>
      </w:r>
      <w:r w:rsidRPr="00B44CC2">
        <w:rPr>
          <w:rFonts w:ascii="Arial" w:eastAsia="Times New Roman" w:hAnsi="Arial" w:cs="Arial"/>
        </w:rPr>
        <w:t>.</w:t>
      </w:r>
      <w:r w:rsidR="0034175A">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62E290B1"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 xml:space="preserve">In </w:t>
      </w:r>
      <w:r w:rsidR="00950D6F">
        <w:rPr>
          <w:rFonts w:eastAsiaTheme="minorEastAsia"/>
          <w:sz w:val="20"/>
          <w:lang w:eastAsia="zh-CN"/>
        </w:rPr>
        <w:t>the</w:t>
      </w:r>
      <w:r>
        <w:rPr>
          <w:rFonts w:eastAsiaTheme="minorEastAsia"/>
          <w:sz w:val="20"/>
          <w:lang w:eastAsia="zh-CN"/>
        </w:rPr>
        <w:t xml:space="preserve"> RAN2</w:t>
      </w:r>
      <w:r w:rsidR="00950D6F">
        <w:rPr>
          <w:rFonts w:eastAsiaTheme="minorEastAsia"/>
          <w:sz w:val="20"/>
          <w:lang w:eastAsia="zh-CN"/>
        </w:rPr>
        <w:t>#</w:t>
      </w:r>
      <w:r>
        <w:rPr>
          <w:rFonts w:eastAsiaTheme="minorEastAsia"/>
          <w:sz w:val="20"/>
          <w:lang w:eastAsia="zh-CN"/>
        </w:rPr>
        <w:t>10</w:t>
      </w:r>
      <w:r w:rsidR="00927B8E">
        <w:rPr>
          <w:rFonts w:eastAsiaTheme="minorEastAsia"/>
          <w:sz w:val="20"/>
          <w:lang w:eastAsia="zh-CN"/>
        </w:rPr>
        <w:t>6</w:t>
      </w:r>
      <w:r>
        <w:rPr>
          <w:rFonts w:eastAsiaTheme="minorEastAsia"/>
          <w:sz w:val="20"/>
          <w:lang w:eastAsia="zh-CN"/>
        </w:rPr>
        <w:t xml:space="preserve"> meeting, the following agreements are achieved </w:t>
      </w:r>
      <w:r w:rsidR="00B33C4B">
        <w:rPr>
          <w:rFonts w:eastAsiaTheme="minorEastAsia"/>
          <w:sz w:val="20"/>
          <w:lang w:eastAsia="zh-CN"/>
        </w:rPr>
        <w:t>regarding</w:t>
      </w:r>
      <w:r>
        <w:rPr>
          <w:rFonts w:eastAsiaTheme="minorEastAsia"/>
          <w:sz w:val="20"/>
          <w:lang w:eastAsia="zh-CN"/>
        </w:rPr>
        <w:t xml:space="preserve"> routing functionality in </w:t>
      </w:r>
      <w:r w:rsidR="00B33C4B">
        <w:rPr>
          <w:rFonts w:eastAsiaTheme="minorEastAsia"/>
          <w:sz w:val="20"/>
          <w:lang w:eastAsia="zh-CN"/>
        </w:rPr>
        <w:t>the BAP layer</w:t>
      </w:r>
      <w:r w:rsidR="004620F4">
        <w:rPr>
          <w:rFonts w:eastAsiaTheme="minorEastAsia"/>
          <w:sz w:val="20"/>
          <w:lang w:eastAsia="zh-CN"/>
        </w:rPr>
        <w:t xml:space="preserve">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446815">
        <w:rPr>
          <w:rFonts w:eastAsiaTheme="minorEastAsia"/>
          <w:sz w:val="20"/>
          <w:lang w:eastAsia="zh-CN"/>
        </w:rPr>
        <w:t>[1]</w:t>
      </w:r>
      <w:r w:rsidR="004620F4">
        <w:rPr>
          <w:rFonts w:eastAsiaTheme="minorEastAsia"/>
          <w:sz w:val="20"/>
          <w:lang w:eastAsia="zh-CN"/>
        </w:rPr>
        <w:fldChar w:fldCharType="end"/>
      </w:r>
    </w:p>
    <w:p w14:paraId="6CC51B15" w14:textId="0331895D" w:rsidR="006E06DB" w:rsidRPr="006E06DB" w:rsidRDefault="00927B8E" w:rsidP="00927B8E">
      <w:pPr>
        <w:pStyle w:val="Agreement"/>
        <w:spacing w:before="0"/>
        <w:ind w:left="697" w:hanging="357"/>
        <w:jc w:val="both"/>
        <w:rPr>
          <w:i/>
          <w:sz w:val="18"/>
        </w:rPr>
      </w:pPr>
      <w:r w:rsidRPr="00927B8E">
        <w:rPr>
          <w:i/>
          <w:sz w:val="18"/>
          <w:lang w:eastAsia="ko-KR"/>
        </w:rPr>
        <w:t xml:space="preserve">The BAP routing id (carried in the BAP header) consists of BAP address and BAP path ID. </w:t>
      </w:r>
      <w:r w:rsidRPr="00D52B34">
        <w:rPr>
          <w:i/>
          <w:sz w:val="18"/>
          <w:lang w:eastAsia="ko-KR"/>
        </w:rPr>
        <w:t>Encoding of the path ID in the header is FFS.</w:t>
      </w:r>
    </w:p>
    <w:p w14:paraId="60ACD403" w14:textId="032D3635" w:rsidR="006E06DB" w:rsidRPr="00927B8E" w:rsidRDefault="00927B8E" w:rsidP="009373EF">
      <w:pPr>
        <w:pStyle w:val="Agreement"/>
        <w:spacing w:before="0"/>
        <w:ind w:left="697" w:hanging="357"/>
        <w:jc w:val="both"/>
        <w:rPr>
          <w:i/>
          <w:sz w:val="16"/>
        </w:rPr>
      </w:pPr>
      <w:r w:rsidRPr="00927B8E">
        <w:rPr>
          <w:i/>
          <w:sz w:val="18"/>
        </w:rPr>
        <w:t>Each BAP address defines a unique destination (unique for IAB network of one Donor , either an IAB access node, or the IAB donor)</w:t>
      </w:r>
      <w:r w:rsidRPr="00927B8E">
        <w:rPr>
          <w:i/>
          <w:sz w:val="16"/>
          <w:lang w:eastAsia="ko-KR"/>
        </w:rPr>
        <w:t xml:space="preserve"> </w:t>
      </w:r>
    </w:p>
    <w:p w14:paraId="614E59C5" w14:textId="1897BA32" w:rsidR="006E06DB" w:rsidRPr="00927B8E" w:rsidRDefault="00927B8E" w:rsidP="009373EF">
      <w:pPr>
        <w:pStyle w:val="Agreement"/>
        <w:spacing w:before="0"/>
        <w:ind w:left="697" w:hanging="357"/>
        <w:jc w:val="both"/>
        <w:rPr>
          <w:i/>
          <w:sz w:val="16"/>
          <w:lang w:eastAsia="ko-KR"/>
        </w:rPr>
      </w:pPr>
      <w:r w:rsidRPr="00927B8E">
        <w:rPr>
          <w:i/>
          <w:sz w:val="18"/>
        </w:rPr>
        <w:t xml:space="preserve">Each BAP address can have one or multiple entries in the routing table to enable local route selection. Multiple entries is for load balancing, re-routing at RLF. </w:t>
      </w:r>
      <w:bookmarkStart w:id="4" w:name="OLE_LINK4"/>
      <w:r w:rsidRPr="00D52B34">
        <w:rPr>
          <w:i/>
          <w:sz w:val="18"/>
        </w:rPr>
        <w:t>For load balancing still FFS what is decided locally and/or decided by the Donor.</w:t>
      </w:r>
      <w:bookmarkEnd w:id="4"/>
    </w:p>
    <w:p w14:paraId="15D6BCE0" w14:textId="2729752E" w:rsidR="006E06DB" w:rsidRPr="00927B8E" w:rsidRDefault="00927B8E" w:rsidP="009373EF">
      <w:pPr>
        <w:pStyle w:val="Agreement"/>
        <w:spacing w:before="0"/>
        <w:ind w:left="697" w:hanging="357"/>
        <w:jc w:val="both"/>
        <w:rPr>
          <w:i/>
          <w:sz w:val="16"/>
          <w:lang w:eastAsia="ko-KR"/>
        </w:rPr>
      </w:pPr>
      <w:r w:rsidRPr="00927B8E">
        <w:rPr>
          <w:i/>
          <w:sz w:val="18"/>
        </w:rPr>
        <w:t>Each BAP routing id has only one entry in the routing table.</w:t>
      </w:r>
    </w:p>
    <w:p w14:paraId="4D45B82D" w14:textId="1A04D7C3" w:rsidR="006E06DB" w:rsidRPr="00927B8E" w:rsidRDefault="00927B8E" w:rsidP="00927B8E">
      <w:pPr>
        <w:pStyle w:val="Agreement"/>
        <w:spacing w:before="0"/>
        <w:ind w:left="697" w:hanging="357"/>
        <w:jc w:val="both"/>
        <w:rPr>
          <w:i/>
          <w:sz w:val="16"/>
          <w:lang w:eastAsia="ko-KR"/>
        </w:rPr>
      </w:pPr>
      <w:r w:rsidRPr="00927B8E">
        <w:rPr>
          <w:i/>
          <w:sz w:val="18"/>
        </w:rPr>
        <w:t>The routing table can hold other information, e.g. priority level for entries with same BAP address, to support local selection.</w:t>
      </w:r>
      <w:r w:rsidRPr="00927B8E">
        <w:rPr>
          <w:rFonts w:eastAsia="Times New Roman"/>
          <w:bCs/>
          <w:i/>
          <w:sz w:val="18"/>
        </w:rPr>
        <w:t xml:space="preserve"> Configuration of this information is optional.</w:t>
      </w:r>
    </w:p>
    <w:p w14:paraId="6736FAFA" w14:textId="77FB91BF"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t>
      </w:r>
      <w:r w:rsidR="00B33C4B">
        <w:rPr>
          <w:rFonts w:eastAsiaTheme="minorEastAsia"/>
          <w:sz w:val="20"/>
          <w:lang w:eastAsia="zh-CN"/>
        </w:rPr>
        <w:t>we discuss some</w:t>
      </w:r>
      <w:r w:rsidR="00436C95">
        <w:rPr>
          <w:rFonts w:eastAsiaTheme="minorEastAsia"/>
          <w:sz w:val="20"/>
          <w:lang w:eastAsia="zh-CN"/>
        </w:rPr>
        <w:t xml:space="preserve"> details about </w:t>
      </w:r>
      <w:r w:rsidR="00B33C4B">
        <w:rPr>
          <w:rFonts w:eastAsiaTheme="minorEastAsia"/>
          <w:sz w:val="20"/>
          <w:lang w:eastAsia="zh-CN"/>
        </w:rPr>
        <w:t xml:space="preserve">open issues for IAB </w:t>
      </w:r>
      <w:r w:rsidR="00436C95">
        <w:rPr>
          <w:rFonts w:eastAsiaTheme="minorEastAsia"/>
          <w:sz w:val="20"/>
          <w:lang w:eastAsia="zh-CN"/>
        </w:rPr>
        <w:t>routing</w:t>
      </w:r>
      <w:r w:rsidR="00B33C4B">
        <w:rPr>
          <w:rFonts w:eastAsiaTheme="minorEastAsia"/>
          <w:sz w:val="20"/>
          <w:lang w:eastAsia="zh-CN"/>
        </w:rPr>
        <w:t>,</w:t>
      </w:r>
      <w:r w:rsidR="00817660">
        <w:rPr>
          <w:rFonts w:eastAsiaTheme="minorEastAsia"/>
          <w:sz w:val="20"/>
          <w:lang w:eastAsia="zh-CN"/>
        </w:rPr>
        <w:t xml:space="preserve"> </w:t>
      </w:r>
      <w:r w:rsidR="00B33C4B">
        <w:rPr>
          <w:rFonts w:eastAsiaTheme="minorEastAsia"/>
          <w:sz w:val="20"/>
          <w:lang w:eastAsia="zh-CN"/>
        </w:rPr>
        <w:t xml:space="preserve">and further </w:t>
      </w:r>
      <w:r w:rsidR="00950D6F">
        <w:rPr>
          <w:rFonts w:eastAsiaTheme="minorEastAsia"/>
          <w:sz w:val="20"/>
          <w:lang w:eastAsia="zh-CN"/>
        </w:rPr>
        <w:t>discuss potential interactions between the routing functionality supported by BAP and other IAB features such as flow control and lossless packet delivery in the case of RLF</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06D9A1C" w14:textId="56786D5A"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 xml:space="preserve">Based on the </w:t>
      </w:r>
      <w:r w:rsidR="00950D6F">
        <w:rPr>
          <w:rFonts w:eastAsiaTheme="minorEastAsia"/>
          <w:sz w:val="20"/>
          <w:lang w:eastAsia="zh-CN"/>
        </w:rPr>
        <w:t>agreements reached in RAN2#106 referenced above</w:t>
      </w:r>
      <w:r w:rsidRPr="001712FF">
        <w:rPr>
          <w:rFonts w:eastAsiaTheme="minorEastAsia"/>
          <w:sz w:val="20"/>
          <w:lang w:eastAsia="zh-CN"/>
        </w:rPr>
        <w:t xml:space="preserve">, </w:t>
      </w:r>
      <w:r w:rsidR="00950D6F">
        <w:rPr>
          <w:rFonts w:eastAsiaTheme="minorEastAsia"/>
          <w:sz w:val="20"/>
          <w:lang w:eastAsia="zh-CN"/>
        </w:rPr>
        <w:t xml:space="preserve">we observe that there are </w:t>
      </w:r>
      <w:r w:rsidR="005054FE">
        <w:rPr>
          <w:rFonts w:eastAsiaTheme="minorEastAsia"/>
          <w:sz w:val="20"/>
          <w:lang w:eastAsia="zh-CN"/>
        </w:rPr>
        <w:t>several</w:t>
      </w:r>
      <w:r w:rsidR="00950D6F">
        <w:rPr>
          <w:rFonts w:eastAsiaTheme="minorEastAsia"/>
          <w:sz w:val="20"/>
          <w:lang w:eastAsia="zh-CN"/>
        </w:rPr>
        <w:t xml:space="preserve"> issues that </w:t>
      </w:r>
      <w:r w:rsidR="005054FE">
        <w:rPr>
          <w:rFonts w:eastAsiaTheme="minorEastAsia"/>
          <w:sz w:val="20"/>
          <w:lang w:eastAsia="zh-CN"/>
        </w:rPr>
        <w:t xml:space="preserve">warrant further discussion and </w:t>
      </w:r>
      <w:r w:rsidR="00950D6F">
        <w:rPr>
          <w:rFonts w:eastAsiaTheme="minorEastAsia"/>
          <w:sz w:val="20"/>
          <w:lang w:eastAsia="zh-CN"/>
        </w:rPr>
        <w:t xml:space="preserve">still need to be resolved regarding BAP routing: </w:t>
      </w:r>
    </w:p>
    <w:p w14:paraId="7C2142F8" w14:textId="3FA03EBA" w:rsidR="00F7164E" w:rsidRDefault="00233C16" w:rsidP="00506681">
      <w:pPr>
        <w:pStyle w:val="Heading2"/>
        <w:rPr>
          <w:rFonts w:eastAsiaTheme="minorEastAsia"/>
          <w:lang w:eastAsia="zh-CN"/>
        </w:rPr>
      </w:pPr>
      <w:r>
        <w:rPr>
          <w:rFonts w:eastAsiaTheme="minorEastAsia"/>
          <w:lang w:eastAsia="zh-CN"/>
        </w:rPr>
        <w:t>Usage</w:t>
      </w:r>
      <w:r w:rsidR="00A455EE">
        <w:rPr>
          <w:rFonts w:eastAsiaTheme="minorEastAsia"/>
          <w:lang w:eastAsia="zh-CN"/>
        </w:rPr>
        <w:t xml:space="preserve"> </w:t>
      </w:r>
      <w:r w:rsidR="00950D6F">
        <w:rPr>
          <w:rFonts w:eastAsiaTheme="minorEastAsia"/>
          <w:lang w:eastAsia="zh-CN"/>
        </w:rPr>
        <w:t xml:space="preserve">of the </w:t>
      </w:r>
      <w:r w:rsidR="00B95098">
        <w:rPr>
          <w:rFonts w:eastAsiaTheme="minorEastAsia"/>
          <w:lang w:eastAsia="zh-CN"/>
        </w:rPr>
        <w:t>BAP Routing</w:t>
      </w:r>
      <w:r w:rsidR="00950D6F">
        <w:rPr>
          <w:rFonts w:eastAsiaTheme="minorEastAsia"/>
          <w:lang w:eastAsia="zh-CN"/>
        </w:rPr>
        <w:t xml:space="preserve"> ID</w:t>
      </w:r>
    </w:p>
    <w:p w14:paraId="2999E29D" w14:textId="3B92A7F3" w:rsidR="00233C16" w:rsidRDefault="0051325A" w:rsidP="00206A57">
      <w:pPr>
        <w:jc w:val="both"/>
        <w:rPr>
          <w:rFonts w:eastAsiaTheme="minorEastAsia"/>
          <w:sz w:val="20"/>
          <w:lang w:eastAsia="zh-CN"/>
        </w:rPr>
      </w:pPr>
      <w:r>
        <w:rPr>
          <w:rFonts w:eastAsiaTheme="minorEastAsia"/>
          <w:sz w:val="20"/>
          <w:lang w:eastAsia="zh-CN"/>
        </w:rPr>
        <w:t xml:space="preserve">In previous RAN meetings, and during the BAP routing discussion in RAN2#106, it was clear that companies have different views about how to implement the routing functionality in BAP. </w:t>
      </w:r>
      <w:r w:rsidR="00A455EE">
        <w:rPr>
          <w:rFonts w:eastAsiaTheme="minorEastAsia"/>
          <w:sz w:val="20"/>
          <w:lang w:eastAsia="zh-CN"/>
        </w:rPr>
        <w:t>In the case of multiple routes between the donor and access IAB node, s</w:t>
      </w:r>
      <w:r>
        <w:rPr>
          <w:rFonts w:eastAsiaTheme="minorEastAsia"/>
          <w:sz w:val="20"/>
          <w:lang w:eastAsia="zh-CN"/>
        </w:rPr>
        <w:t xml:space="preserve">ome companies </w:t>
      </w:r>
      <w:r w:rsidR="00A455EE">
        <w:rPr>
          <w:rFonts w:eastAsiaTheme="minorEastAsia"/>
          <w:sz w:val="20"/>
          <w:lang w:eastAsia="zh-CN"/>
        </w:rPr>
        <w:t xml:space="preserve">propose an end-to-end approach, whereas others would like to enable local route selection at each intermediate IAB node. As a compromise, the decision at RAN2#106 was to adopt a flexible approach to the BAP routing </w:t>
      </w:r>
      <w:r w:rsidR="00477878">
        <w:rPr>
          <w:rFonts w:eastAsiaTheme="minorEastAsia"/>
          <w:sz w:val="20"/>
          <w:lang w:eastAsia="zh-CN"/>
        </w:rPr>
        <w:t>ID</w:t>
      </w:r>
      <w:r w:rsidR="00A455EE">
        <w:rPr>
          <w:rFonts w:eastAsiaTheme="minorEastAsia"/>
          <w:sz w:val="20"/>
          <w:lang w:eastAsia="zh-CN"/>
        </w:rPr>
        <w:t xml:space="preserve"> by </w:t>
      </w:r>
      <w:r w:rsidR="00477878">
        <w:rPr>
          <w:rFonts w:eastAsiaTheme="minorEastAsia"/>
          <w:sz w:val="20"/>
          <w:lang w:eastAsia="zh-CN"/>
        </w:rPr>
        <w:t>dividing the BAP routing ID into two parts: a BAP address which is unique to the destination of the packet, and a BAP Path ID.</w:t>
      </w:r>
    </w:p>
    <w:p w14:paraId="4C0F3959" w14:textId="52AB64B4" w:rsidR="00233C16" w:rsidRDefault="00477878" w:rsidP="00206A57">
      <w:pPr>
        <w:jc w:val="both"/>
        <w:rPr>
          <w:rFonts w:eastAsiaTheme="minorEastAsia"/>
          <w:sz w:val="20"/>
          <w:lang w:eastAsia="zh-CN"/>
        </w:rPr>
      </w:pPr>
      <w:r>
        <w:rPr>
          <w:rFonts w:eastAsiaTheme="minorEastAsia"/>
          <w:sz w:val="20"/>
          <w:lang w:eastAsia="zh-CN"/>
        </w:rPr>
        <w:t xml:space="preserve">It should be clear that the BAP Path ID provides a great deal of flexibility in implementation and deployment of the IAB network. </w:t>
      </w:r>
      <w:r w:rsidR="007F1333">
        <w:rPr>
          <w:rFonts w:eastAsiaTheme="minorEastAsia"/>
          <w:sz w:val="20"/>
          <w:lang w:eastAsia="zh-CN"/>
        </w:rPr>
        <w:t xml:space="preserve">The operator may assign different BAP Path ID to each specific route between IAB donor and IAB access node, in order to achieve certain deployment objectives. </w:t>
      </w:r>
      <w:r w:rsidR="00B95098">
        <w:rPr>
          <w:rFonts w:eastAsiaTheme="minorEastAsia"/>
          <w:sz w:val="20"/>
          <w:lang w:eastAsia="zh-CN"/>
        </w:rPr>
        <w:t>As an</w:t>
      </w:r>
      <w:r w:rsidR="007F1333">
        <w:rPr>
          <w:rFonts w:eastAsiaTheme="minorEastAsia"/>
          <w:sz w:val="20"/>
          <w:lang w:eastAsia="zh-CN"/>
        </w:rPr>
        <w:t xml:space="preserve"> example, </w:t>
      </w:r>
      <w:r w:rsidR="00233C16">
        <w:rPr>
          <w:rFonts w:eastAsiaTheme="minorEastAsia"/>
          <w:sz w:val="20"/>
          <w:lang w:eastAsia="zh-CN"/>
        </w:rPr>
        <w:t>different routes could be used for the routing of traffic flows with different QoS requirements (e.g. a latency sensitive traffic flow could use a route with fewer hops, whereas a rate sensitive traffic flow might be assigned to a route with higher bandwidth availability but more hops.)</w:t>
      </w:r>
    </w:p>
    <w:p w14:paraId="14432882" w14:textId="212B8DA9" w:rsidR="00B95098" w:rsidRDefault="00B95098" w:rsidP="00206A57">
      <w:pPr>
        <w:jc w:val="both"/>
        <w:rPr>
          <w:rFonts w:eastAsiaTheme="minorEastAsia"/>
          <w:sz w:val="20"/>
          <w:lang w:eastAsia="zh-CN"/>
        </w:rPr>
      </w:pPr>
      <w:r>
        <w:rPr>
          <w:b/>
          <w:sz w:val="20"/>
        </w:rPr>
        <w:t>Observation</w:t>
      </w:r>
      <w:r w:rsidRPr="00B95098">
        <w:rPr>
          <w:b/>
          <w:sz w:val="20"/>
        </w:rPr>
        <w:t xml:space="preserve"> 1: The BAP path ID field </w:t>
      </w:r>
      <w:r>
        <w:rPr>
          <w:b/>
          <w:sz w:val="20"/>
        </w:rPr>
        <w:t>enables</w:t>
      </w:r>
      <w:r w:rsidRPr="00B95098">
        <w:rPr>
          <w:b/>
          <w:sz w:val="20"/>
        </w:rPr>
        <w:t xml:space="preserve"> flexibility in implementation and deployment of the IAB network</w:t>
      </w:r>
      <w:r>
        <w:rPr>
          <w:b/>
          <w:sz w:val="20"/>
        </w:rPr>
        <w:t xml:space="preserve"> (e.g. differentiated routing based on QoS requirements of a traffic flow)</w:t>
      </w:r>
      <w:r w:rsidR="00057922">
        <w:rPr>
          <w:b/>
          <w:sz w:val="20"/>
        </w:rPr>
        <w:t>.</w:t>
      </w:r>
    </w:p>
    <w:p w14:paraId="29DA51B8" w14:textId="53274D76" w:rsidR="00C7752E" w:rsidRDefault="00233C16" w:rsidP="00206A57">
      <w:pPr>
        <w:jc w:val="both"/>
        <w:rPr>
          <w:rFonts w:eastAsiaTheme="minorEastAsia"/>
          <w:sz w:val="20"/>
          <w:lang w:eastAsia="zh-CN"/>
        </w:rPr>
      </w:pPr>
      <w:r>
        <w:rPr>
          <w:rFonts w:eastAsiaTheme="minorEastAsia"/>
          <w:sz w:val="20"/>
          <w:lang w:eastAsia="zh-CN"/>
        </w:rPr>
        <w:t xml:space="preserve">In order to achieve differentiated routing for each backhaul packet, the BAP layer should examine the BAP routing ID for each ingress packet, find the entry in the </w:t>
      </w:r>
      <w:r w:rsidR="00B95098">
        <w:rPr>
          <w:rFonts w:eastAsiaTheme="minorEastAsia"/>
          <w:sz w:val="20"/>
          <w:lang w:eastAsia="zh-CN"/>
        </w:rPr>
        <w:t xml:space="preserve">routing table corresponding to the packet’s BAP routing ID, and forward the packet to the appropriate egress BH interface. </w:t>
      </w:r>
      <w:r>
        <w:rPr>
          <w:rFonts w:eastAsiaTheme="minorEastAsia"/>
          <w:sz w:val="20"/>
          <w:lang w:eastAsia="zh-CN"/>
        </w:rPr>
        <w:t xml:space="preserve">On the other hand, </w:t>
      </w:r>
      <w:r w:rsidR="00B95098">
        <w:rPr>
          <w:rFonts w:eastAsiaTheme="minorEastAsia"/>
          <w:sz w:val="20"/>
          <w:lang w:eastAsia="zh-CN"/>
        </w:rPr>
        <w:t>what action should the BAP layer take if a packet’s BAP routing ID does not match any entry in the routing table</w:t>
      </w:r>
      <w:r w:rsidR="00E438A0">
        <w:rPr>
          <w:rFonts w:eastAsiaTheme="minorEastAsia"/>
          <w:sz w:val="20"/>
          <w:lang w:eastAsia="zh-CN"/>
        </w:rPr>
        <w:t>?</w:t>
      </w:r>
      <w:r w:rsidR="00B95098">
        <w:rPr>
          <w:rFonts w:eastAsiaTheme="minorEastAsia"/>
          <w:sz w:val="20"/>
          <w:lang w:eastAsia="zh-CN"/>
        </w:rPr>
        <w:t xml:space="preserve"> There are two possible scenarios; there may not be any routing table entry corresponding to the BAP address of the packet, or there may be one or more entries for the packet’s BAP address, but none which matches the </w:t>
      </w:r>
      <w:r>
        <w:rPr>
          <w:rFonts w:eastAsiaTheme="minorEastAsia"/>
          <w:sz w:val="20"/>
          <w:lang w:eastAsia="zh-CN"/>
        </w:rPr>
        <w:t>BAP Path ID</w:t>
      </w:r>
      <w:r w:rsidR="00B95098">
        <w:rPr>
          <w:rFonts w:eastAsiaTheme="minorEastAsia"/>
          <w:sz w:val="20"/>
          <w:lang w:eastAsia="zh-CN"/>
        </w:rPr>
        <w:t xml:space="preserve"> of the packet. In the first scenario there is little that the BAP layer can do, as it has no information regarding how to route the packet towards its destination</w:t>
      </w:r>
      <w:r w:rsidR="00E438A0">
        <w:rPr>
          <w:rFonts w:eastAsiaTheme="minorEastAsia"/>
          <w:sz w:val="20"/>
          <w:lang w:eastAsia="zh-CN"/>
        </w:rPr>
        <w:t xml:space="preserve"> node</w:t>
      </w:r>
      <w:r w:rsidR="00B95098">
        <w:rPr>
          <w:rFonts w:eastAsiaTheme="minorEastAsia"/>
          <w:sz w:val="20"/>
          <w:lang w:eastAsia="zh-CN"/>
        </w:rPr>
        <w:t xml:space="preserve">, and hence the BAP should simply drop this packet. </w:t>
      </w:r>
      <w:r w:rsidR="00C7752E">
        <w:rPr>
          <w:rFonts w:eastAsiaTheme="minorEastAsia"/>
          <w:sz w:val="20"/>
          <w:lang w:eastAsia="zh-CN"/>
        </w:rPr>
        <w:t>I</w:t>
      </w:r>
      <w:r w:rsidR="00B95098">
        <w:rPr>
          <w:rFonts w:eastAsiaTheme="minorEastAsia"/>
          <w:sz w:val="20"/>
          <w:lang w:eastAsia="zh-CN"/>
        </w:rPr>
        <w:t xml:space="preserve">n the second scenario the </w:t>
      </w:r>
      <w:r w:rsidR="00C7752E">
        <w:rPr>
          <w:rFonts w:eastAsiaTheme="minorEastAsia"/>
          <w:sz w:val="20"/>
          <w:lang w:eastAsia="zh-CN"/>
        </w:rPr>
        <w:t xml:space="preserve">BAP may not be able to route the packet using the best or </w:t>
      </w:r>
      <w:r w:rsidR="00C7752E">
        <w:rPr>
          <w:rFonts w:eastAsiaTheme="minorEastAsia"/>
          <w:sz w:val="20"/>
          <w:lang w:eastAsia="zh-CN"/>
        </w:rPr>
        <w:lastRenderedPageBreak/>
        <w:t>“optimal” path, however if the packet is routed according to any routing table entry for the same BAP address, then the packet should be correctly delivered to its destination. In the second scenario it is</w:t>
      </w:r>
      <w:r>
        <w:rPr>
          <w:rFonts w:eastAsiaTheme="minorEastAsia"/>
          <w:sz w:val="20"/>
          <w:lang w:eastAsia="zh-CN"/>
        </w:rPr>
        <w:t xml:space="preserve"> advantageous </w:t>
      </w:r>
      <w:r w:rsidR="00C7752E">
        <w:rPr>
          <w:rFonts w:eastAsiaTheme="minorEastAsia"/>
          <w:sz w:val="20"/>
          <w:lang w:eastAsia="zh-CN"/>
        </w:rPr>
        <w:t xml:space="preserve">to still route the packet towards the destination node, even if it is not possible to route the packet based on a routing table entry exactly matching the </w:t>
      </w:r>
      <w:r w:rsidR="00C7752E" w:rsidRPr="00C7752E">
        <w:rPr>
          <w:rFonts w:eastAsiaTheme="minorEastAsia"/>
          <w:sz w:val="20"/>
          <w:lang w:eastAsia="zh-CN"/>
        </w:rPr>
        <w:t xml:space="preserve">BAP address </w:t>
      </w:r>
      <w:r w:rsidR="00C7752E">
        <w:rPr>
          <w:rFonts w:eastAsiaTheme="minorEastAsia"/>
          <w:sz w:val="20"/>
          <w:lang w:eastAsia="zh-CN"/>
        </w:rPr>
        <w:t xml:space="preserve">+ </w:t>
      </w:r>
      <w:r w:rsidR="00C7752E" w:rsidRPr="00C7752E">
        <w:rPr>
          <w:rFonts w:eastAsiaTheme="minorEastAsia"/>
          <w:sz w:val="20"/>
          <w:lang w:eastAsia="zh-CN"/>
        </w:rPr>
        <w:t>BAP path ID</w:t>
      </w:r>
      <w:r w:rsidR="00C7752E">
        <w:rPr>
          <w:rFonts w:eastAsiaTheme="minorEastAsia"/>
          <w:sz w:val="20"/>
          <w:lang w:eastAsia="zh-CN"/>
        </w:rPr>
        <w:t xml:space="preserve">. As an example of when such a scenario might arise, if a BH link suffers a RLF, then no packet could be routed using that link. But if a different route towards the same </w:t>
      </w:r>
      <w:r w:rsidR="00C7752E" w:rsidRPr="00C7752E">
        <w:rPr>
          <w:rFonts w:eastAsiaTheme="minorEastAsia"/>
          <w:sz w:val="20"/>
          <w:lang w:eastAsia="zh-CN"/>
        </w:rPr>
        <w:t>BAP address</w:t>
      </w:r>
      <w:r w:rsidR="00C7752E">
        <w:rPr>
          <w:rFonts w:eastAsiaTheme="minorEastAsia"/>
          <w:sz w:val="20"/>
          <w:lang w:eastAsia="zh-CN"/>
        </w:rPr>
        <w:t xml:space="preserve"> is available, then the packet could be routed using this alternative but </w:t>
      </w:r>
      <w:r w:rsidR="00E438A0">
        <w:rPr>
          <w:rFonts w:eastAsiaTheme="minorEastAsia"/>
          <w:sz w:val="20"/>
          <w:lang w:eastAsia="zh-CN"/>
        </w:rPr>
        <w:t>“</w:t>
      </w:r>
      <w:r w:rsidR="00C7752E">
        <w:rPr>
          <w:rFonts w:eastAsiaTheme="minorEastAsia"/>
          <w:sz w:val="20"/>
          <w:lang w:eastAsia="zh-CN"/>
        </w:rPr>
        <w:t xml:space="preserve">non-optimal” route, rather than </w:t>
      </w:r>
      <w:r w:rsidR="00E438A0">
        <w:rPr>
          <w:rFonts w:eastAsiaTheme="minorEastAsia"/>
          <w:sz w:val="20"/>
          <w:lang w:eastAsia="zh-CN"/>
        </w:rPr>
        <w:t>discarding</w:t>
      </w:r>
      <w:r w:rsidR="00C7752E">
        <w:rPr>
          <w:rFonts w:eastAsiaTheme="minorEastAsia"/>
          <w:sz w:val="20"/>
          <w:lang w:eastAsia="zh-CN"/>
        </w:rPr>
        <w:t xml:space="preserve"> the packet or waiting for a reconfiguration of the routing table.</w:t>
      </w:r>
    </w:p>
    <w:p w14:paraId="1B6A5FCC" w14:textId="6DF56E11" w:rsidR="006148DF" w:rsidRDefault="00C7752E" w:rsidP="00C7752E">
      <w:pPr>
        <w:rPr>
          <w:b/>
          <w:sz w:val="20"/>
        </w:rPr>
      </w:pPr>
      <w:r w:rsidRPr="006148DF">
        <w:rPr>
          <w:b/>
          <w:sz w:val="20"/>
        </w:rPr>
        <w:t xml:space="preserve">Proposal 1: </w:t>
      </w:r>
      <w:r w:rsidR="006148DF">
        <w:rPr>
          <w:b/>
          <w:sz w:val="20"/>
        </w:rPr>
        <w:t>The BAP layer should d</w:t>
      </w:r>
      <w:r w:rsidR="00E438A0">
        <w:rPr>
          <w:b/>
          <w:sz w:val="20"/>
        </w:rPr>
        <w:t>iscard</w:t>
      </w:r>
      <w:r w:rsidR="006148DF">
        <w:rPr>
          <w:b/>
          <w:sz w:val="20"/>
        </w:rPr>
        <w:t xml:space="preserve"> an ingress packet if there is no entry in the routing table corresponding to the packet’s BAP address.</w:t>
      </w:r>
    </w:p>
    <w:p w14:paraId="1254F4FE" w14:textId="48B969DB" w:rsidR="00C7752E" w:rsidRPr="003A3D02" w:rsidRDefault="006148DF" w:rsidP="00C7752E">
      <w:pPr>
        <w:rPr>
          <w:b/>
          <w:sz w:val="16"/>
        </w:rPr>
      </w:pPr>
      <w:r>
        <w:rPr>
          <w:b/>
          <w:sz w:val="20"/>
        </w:rPr>
        <w:t xml:space="preserve">Proposal 2: If a packet </w:t>
      </w:r>
      <w:proofErr w:type="spellStart"/>
      <w:r>
        <w:rPr>
          <w:b/>
          <w:sz w:val="20"/>
        </w:rPr>
        <w:t>can not</w:t>
      </w:r>
      <w:proofErr w:type="spellEnd"/>
      <w:r>
        <w:rPr>
          <w:b/>
          <w:sz w:val="20"/>
        </w:rPr>
        <w:t xml:space="preserve"> be routed according to its </w:t>
      </w:r>
      <w:r w:rsidR="00C7752E" w:rsidRPr="006148DF">
        <w:rPr>
          <w:b/>
          <w:sz w:val="20"/>
        </w:rPr>
        <w:t xml:space="preserve">BAP path ID field </w:t>
      </w:r>
      <w:r>
        <w:rPr>
          <w:b/>
          <w:sz w:val="20"/>
        </w:rPr>
        <w:t>(e.g. the corresponding BH link has suffered a RLF, or there is no corresponding entry in the routing table), then the BAP layer may route the packet based on an alternative routing table entry corresponding to the packet’s BAP address.</w:t>
      </w:r>
    </w:p>
    <w:p w14:paraId="3359BB29" w14:textId="4DA2FEC4" w:rsidR="00C7752E" w:rsidRDefault="006148DF" w:rsidP="00206A57">
      <w:pPr>
        <w:jc w:val="both"/>
        <w:rPr>
          <w:rFonts w:eastAsiaTheme="minorEastAsia"/>
          <w:sz w:val="20"/>
          <w:lang w:eastAsia="zh-CN"/>
        </w:rPr>
      </w:pPr>
      <w:r>
        <w:rPr>
          <w:rFonts w:eastAsiaTheme="minorEastAsia"/>
          <w:sz w:val="20"/>
          <w:lang w:eastAsia="zh-CN"/>
        </w:rPr>
        <w:t xml:space="preserve">In case a packet </w:t>
      </w:r>
      <w:proofErr w:type="spellStart"/>
      <w:r>
        <w:rPr>
          <w:rFonts w:eastAsiaTheme="minorEastAsia"/>
          <w:sz w:val="20"/>
          <w:lang w:eastAsia="zh-CN"/>
        </w:rPr>
        <w:t>can not</w:t>
      </w:r>
      <w:proofErr w:type="spellEnd"/>
      <w:r>
        <w:rPr>
          <w:rFonts w:eastAsiaTheme="minorEastAsia"/>
          <w:sz w:val="20"/>
          <w:lang w:eastAsia="zh-CN"/>
        </w:rPr>
        <w:t xml:space="preserve"> be routed according to its BAP Path ID, and if there is more than one alternative routing table entry (more than one entry with the same BAP address as the packet), then the BAP layer would need to select which entry (which route) to use. We can envision more than one approach to make this selection. For example, the packet may always be routed according to the first entry </w:t>
      </w:r>
      <w:r w:rsidR="00400078">
        <w:rPr>
          <w:rFonts w:eastAsiaTheme="minorEastAsia"/>
          <w:sz w:val="20"/>
          <w:lang w:eastAsia="zh-CN"/>
        </w:rPr>
        <w:t xml:space="preserve">available </w:t>
      </w:r>
      <w:r>
        <w:rPr>
          <w:rFonts w:eastAsiaTheme="minorEastAsia"/>
          <w:sz w:val="20"/>
          <w:lang w:eastAsia="zh-CN"/>
        </w:rPr>
        <w:t xml:space="preserve">in the table for the corresponding BAP address. However, </w:t>
      </w:r>
      <w:r w:rsidR="00400078">
        <w:rPr>
          <w:rFonts w:eastAsiaTheme="minorEastAsia"/>
          <w:sz w:val="20"/>
          <w:lang w:eastAsia="zh-CN"/>
        </w:rPr>
        <w:t xml:space="preserve">if there are several routes for a particular BAP address, and more than one of these suffers a RLF, then all of the corresponding packet’s will be routed using this </w:t>
      </w:r>
      <w:r w:rsidR="0009349F">
        <w:rPr>
          <w:rFonts w:eastAsiaTheme="minorEastAsia"/>
          <w:sz w:val="20"/>
          <w:lang w:eastAsia="zh-CN"/>
        </w:rPr>
        <w:t xml:space="preserve">same </w:t>
      </w:r>
      <w:r w:rsidR="00400078">
        <w:rPr>
          <w:rFonts w:eastAsiaTheme="minorEastAsia"/>
          <w:sz w:val="20"/>
          <w:lang w:eastAsia="zh-CN"/>
        </w:rPr>
        <w:t xml:space="preserve">first available entry, which may result in overloading the </w:t>
      </w:r>
      <w:r w:rsidR="0009349F">
        <w:rPr>
          <w:rFonts w:eastAsiaTheme="minorEastAsia"/>
          <w:sz w:val="20"/>
          <w:lang w:eastAsia="zh-CN"/>
        </w:rPr>
        <w:t xml:space="preserve">egress </w:t>
      </w:r>
      <w:r w:rsidR="00400078">
        <w:rPr>
          <w:rFonts w:eastAsiaTheme="minorEastAsia"/>
          <w:sz w:val="20"/>
          <w:lang w:eastAsia="zh-CN"/>
        </w:rPr>
        <w:t xml:space="preserve">link. </w:t>
      </w:r>
      <w:r w:rsidR="00BA781A">
        <w:rPr>
          <w:rFonts w:eastAsiaTheme="minorEastAsia"/>
          <w:sz w:val="20"/>
          <w:lang w:eastAsia="zh-CN"/>
        </w:rPr>
        <w:t xml:space="preserve">Alternatively, the BAP layer may be configured with some policy (e.g. round robin selection of an alternative route). Such an approach may </w:t>
      </w:r>
      <w:r w:rsidR="0009349F">
        <w:rPr>
          <w:rFonts w:eastAsiaTheme="minorEastAsia"/>
          <w:sz w:val="20"/>
          <w:lang w:eastAsia="zh-CN"/>
        </w:rPr>
        <w:t>work well in terms of load balancing, but the selected alternative route may not serve the QoS requirement of the packet flow well. Another approach could be to provide a way to rank routes according to some statically configured or dynamically calculated prioritization between alternative paths.</w:t>
      </w:r>
      <w:r w:rsidR="00BA781A">
        <w:rPr>
          <w:rFonts w:eastAsiaTheme="minorEastAsia"/>
          <w:sz w:val="20"/>
          <w:lang w:eastAsia="zh-CN"/>
        </w:rPr>
        <w:t xml:space="preserve"> </w:t>
      </w:r>
    </w:p>
    <w:p w14:paraId="7BA867F3" w14:textId="375DC6D3" w:rsidR="00A455EE" w:rsidRDefault="0009349F" w:rsidP="00206A57">
      <w:pPr>
        <w:jc w:val="both"/>
        <w:rPr>
          <w:rFonts w:eastAsiaTheme="minorEastAsia"/>
          <w:sz w:val="20"/>
          <w:lang w:eastAsia="zh-CN"/>
        </w:rPr>
      </w:pPr>
      <w:r>
        <w:rPr>
          <w:b/>
          <w:sz w:val="20"/>
        </w:rPr>
        <w:t xml:space="preserve">Proposal 3: RAN2 should discuss how to prioritize among different alternative routes, if a packet </w:t>
      </w:r>
      <w:proofErr w:type="spellStart"/>
      <w:r>
        <w:rPr>
          <w:b/>
          <w:sz w:val="20"/>
        </w:rPr>
        <w:t>can not</w:t>
      </w:r>
      <w:proofErr w:type="spellEnd"/>
      <w:r>
        <w:rPr>
          <w:b/>
          <w:sz w:val="20"/>
        </w:rPr>
        <w:t xml:space="preserve"> be routed according to its </w:t>
      </w:r>
      <w:r w:rsidRPr="006148DF">
        <w:rPr>
          <w:b/>
          <w:sz w:val="20"/>
        </w:rPr>
        <w:t>BAP path ID field</w:t>
      </w:r>
      <w:r>
        <w:rPr>
          <w:b/>
          <w:sz w:val="20"/>
        </w:rPr>
        <w:t>.</w:t>
      </w:r>
      <w:r w:rsidR="00233C16">
        <w:rPr>
          <w:rFonts w:eastAsiaTheme="minorEastAsia"/>
          <w:sz w:val="20"/>
          <w:lang w:eastAsia="zh-CN"/>
        </w:rPr>
        <w:t xml:space="preserve"> </w:t>
      </w:r>
    </w:p>
    <w:p w14:paraId="7E87683D" w14:textId="3AFFBBC1" w:rsidR="0009349F" w:rsidRDefault="00F126AE" w:rsidP="00206A57">
      <w:pPr>
        <w:jc w:val="both"/>
        <w:rPr>
          <w:rFonts w:eastAsiaTheme="minorEastAsia"/>
          <w:sz w:val="20"/>
          <w:lang w:eastAsia="zh-CN"/>
        </w:rPr>
      </w:pPr>
      <w:r>
        <w:rPr>
          <w:rFonts w:eastAsiaTheme="minorEastAsia"/>
          <w:sz w:val="20"/>
          <w:lang w:eastAsia="zh-CN"/>
        </w:rPr>
        <w:t>Finally, t</w:t>
      </w:r>
      <w:r w:rsidR="0009349F">
        <w:rPr>
          <w:rFonts w:eastAsiaTheme="minorEastAsia"/>
          <w:sz w:val="20"/>
          <w:lang w:eastAsia="zh-CN"/>
        </w:rPr>
        <w:t xml:space="preserve">here is some cost for the BAP to examine the BAP header for each packet (including both </w:t>
      </w:r>
      <w:r w:rsidR="0009349F" w:rsidRPr="0009349F">
        <w:rPr>
          <w:rFonts w:eastAsiaTheme="minorEastAsia"/>
          <w:sz w:val="20"/>
          <w:lang w:eastAsia="zh-CN"/>
        </w:rPr>
        <w:t>BAP address and BAP path ID</w:t>
      </w:r>
      <w:r w:rsidR="0009349F">
        <w:rPr>
          <w:rFonts w:eastAsiaTheme="minorEastAsia"/>
          <w:sz w:val="20"/>
          <w:lang w:eastAsia="zh-CN"/>
        </w:rPr>
        <w:t xml:space="preserve">). However, for some IAB nodes there may be only a single route towards a particular destination </w:t>
      </w:r>
      <w:r w:rsidR="0009349F" w:rsidRPr="0009349F">
        <w:rPr>
          <w:rFonts w:eastAsiaTheme="minorEastAsia"/>
          <w:sz w:val="20"/>
          <w:lang w:eastAsia="zh-CN"/>
        </w:rPr>
        <w:t>BAP address</w:t>
      </w:r>
      <w:r w:rsidR="0009349F">
        <w:rPr>
          <w:rFonts w:eastAsiaTheme="minorEastAsia"/>
          <w:sz w:val="20"/>
          <w:lang w:eastAsia="zh-CN"/>
        </w:rPr>
        <w:t xml:space="preserve">, whereas for other IAB nodes there may be more than one </w:t>
      </w:r>
      <w:r w:rsidR="001D34BE">
        <w:rPr>
          <w:rFonts w:eastAsiaTheme="minorEastAsia"/>
          <w:sz w:val="20"/>
          <w:lang w:eastAsia="zh-CN"/>
        </w:rPr>
        <w:t xml:space="preserve">such </w:t>
      </w:r>
      <w:r w:rsidR="0009349F">
        <w:rPr>
          <w:rFonts w:eastAsiaTheme="minorEastAsia"/>
          <w:sz w:val="20"/>
          <w:lang w:eastAsia="zh-CN"/>
        </w:rPr>
        <w:t xml:space="preserve">route. </w:t>
      </w:r>
      <w:r w:rsidR="001D34BE">
        <w:rPr>
          <w:rFonts w:eastAsiaTheme="minorEastAsia"/>
          <w:sz w:val="20"/>
          <w:lang w:eastAsia="zh-CN"/>
        </w:rPr>
        <w:t>In the case of an</w:t>
      </w:r>
      <w:r w:rsidR="00605ABF">
        <w:rPr>
          <w:rFonts w:eastAsiaTheme="minorEastAsia"/>
          <w:sz w:val="20"/>
          <w:lang w:eastAsia="zh-CN"/>
        </w:rPr>
        <w:t xml:space="preserve"> IAB node with </w:t>
      </w:r>
      <w:r w:rsidR="001D34BE">
        <w:rPr>
          <w:rFonts w:eastAsiaTheme="minorEastAsia"/>
          <w:sz w:val="20"/>
          <w:lang w:eastAsia="zh-CN"/>
        </w:rPr>
        <w:t>a</w:t>
      </w:r>
      <w:r w:rsidR="00605ABF">
        <w:rPr>
          <w:rFonts w:eastAsiaTheme="minorEastAsia"/>
          <w:sz w:val="20"/>
          <w:lang w:eastAsia="zh-CN"/>
        </w:rPr>
        <w:t xml:space="preserve"> single route</w:t>
      </w:r>
      <w:r w:rsidR="001D34BE">
        <w:rPr>
          <w:rFonts w:eastAsiaTheme="minorEastAsia"/>
          <w:sz w:val="20"/>
          <w:lang w:eastAsia="zh-CN"/>
        </w:rPr>
        <w:t xml:space="preserve"> toward a destination some </w:t>
      </w:r>
      <w:r w:rsidR="001D34BE" w:rsidRPr="0009349F">
        <w:rPr>
          <w:rFonts w:eastAsiaTheme="minorEastAsia"/>
          <w:sz w:val="20"/>
          <w:lang w:eastAsia="zh-CN"/>
        </w:rPr>
        <w:t>BAP address</w:t>
      </w:r>
      <w:r w:rsidR="001D34BE">
        <w:rPr>
          <w:rFonts w:eastAsiaTheme="minorEastAsia"/>
          <w:sz w:val="20"/>
          <w:lang w:eastAsia="zh-CN"/>
        </w:rPr>
        <w:t>es</w:t>
      </w:r>
      <w:r w:rsidR="0009349F">
        <w:rPr>
          <w:rFonts w:eastAsiaTheme="minorEastAsia"/>
          <w:sz w:val="20"/>
          <w:lang w:eastAsia="zh-CN"/>
        </w:rPr>
        <w:t xml:space="preserve">, </w:t>
      </w:r>
      <w:r w:rsidR="00605ABF">
        <w:rPr>
          <w:rFonts w:eastAsiaTheme="minorEastAsia"/>
          <w:sz w:val="20"/>
          <w:lang w:eastAsia="zh-CN"/>
        </w:rPr>
        <w:t xml:space="preserve">it may be useful to configure the BAP layer of an IAB node to ignore the </w:t>
      </w:r>
      <w:r w:rsidR="00605ABF" w:rsidRPr="0009349F">
        <w:rPr>
          <w:rFonts w:eastAsiaTheme="minorEastAsia"/>
          <w:sz w:val="20"/>
          <w:lang w:eastAsia="zh-CN"/>
        </w:rPr>
        <w:t>BAP path ID</w:t>
      </w:r>
      <w:r w:rsidR="00605ABF">
        <w:rPr>
          <w:rFonts w:eastAsiaTheme="minorEastAsia"/>
          <w:sz w:val="20"/>
          <w:lang w:eastAsia="zh-CN"/>
        </w:rPr>
        <w:t xml:space="preserve"> for packets </w:t>
      </w:r>
      <w:r w:rsidR="001D34BE">
        <w:rPr>
          <w:rFonts w:eastAsiaTheme="minorEastAsia"/>
          <w:sz w:val="20"/>
          <w:lang w:eastAsia="zh-CN"/>
        </w:rPr>
        <w:t>for these</w:t>
      </w:r>
      <w:r w:rsidR="00605ABF">
        <w:rPr>
          <w:rFonts w:eastAsiaTheme="minorEastAsia"/>
          <w:sz w:val="20"/>
          <w:lang w:eastAsia="zh-CN"/>
        </w:rPr>
        <w:t xml:space="preserve"> specific </w:t>
      </w:r>
      <w:r w:rsidR="00605ABF" w:rsidRPr="0009349F">
        <w:rPr>
          <w:rFonts w:eastAsiaTheme="minorEastAsia"/>
          <w:sz w:val="20"/>
          <w:lang w:eastAsia="zh-CN"/>
        </w:rPr>
        <w:t>BAP address</w:t>
      </w:r>
      <w:r w:rsidR="00605ABF">
        <w:rPr>
          <w:rFonts w:eastAsiaTheme="minorEastAsia"/>
          <w:sz w:val="20"/>
          <w:lang w:eastAsia="zh-CN"/>
        </w:rPr>
        <w:t>es.</w:t>
      </w:r>
    </w:p>
    <w:p w14:paraId="4B0CA661" w14:textId="281269C1" w:rsidR="00605ABF" w:rsidRDefault="00605ABF" w:rsidP="00206A57">
      <w:pPr>
        <w:jc w:val="both"/>
        <w:rPr>
          <w:b/>
          <w:sz w:val="20"/>
        </w:rPr>
      </w:pPr>
      <w:r>
        <w:rPr>
          <w:b/>
          <w:sz w:val="20"/>
        </w:rPr>
        <w:t>Proposal 4: The configuration of the BAP layer should allow BAP path ID to be ignored for packets destined for specific BAP addresses.</w:t>
      </w:r>
    </w:p>
    <w:p w14:paraId="34D5489F" w14:textId="09FF4B24" w:rsidR="00950D6F" w:rsidRDefault="00950D6F" w:rsidP="00950D6F">
      <w:pPr>
        <w:pStyle w:val="Heading2"/>
      </w:pPr>
      <w:r>
        <w:t>How to achieve load balancing</w:t>
      </w:r>
    </w:p>
    <w:p w14:paraId="214847DA" w14:textId="66DFFFB9" w:rsidR="005E02E0" w:rsidRDefault="00950D6F" w:rsidP="00950D6F">
      <w:pPr>
        <w:jc w:val="both"/>
        <w:rPr>
          <w:rFonts w:eastAsiaTheme="minorEastAsia"/>
          <w:sz w:val="20"/>
          <w:lang w:eastAsia="zh-CN"/>
        </w:rPr>
      </w:pPr>
      <w:r>
        <w:rPr>
          <w:rFonts w:eastAsiaTheme="minorEastAsia"/>
          <w:sz w:val="20"/>
          <w:lang w:eastAsia="zh-CN"/>
        </w:rPr>
        <w:t xml:space="preserve">In </w:t>
      </w:r>
      <w:r w:rsidR="00DB3935">
        <w:rPr>
          <w:rFonts w:eastAsiaTheme="minorEastAsia"/>
          <w:sz w:val="20"/>
          <w:lang w:eastAsia="zh-CN"/>
        </w:rPr>
        <w:t xml:space="preserve">the previous section we discussed the use of </w:t>
      </w:r>
      <w:r w:rsidR="00DB3935" w:rsidRPr="0009349F">
        <w:rPr>
          <w:rFonts w:eastAsiaTheme="minorEastAsia"/>
          <w:sz w:val="20"/>
          <w:lang w:eastAsia="zh-CN"/>
        </w:rPr>
        <w:t>BAP path ID</w:t>
      </w:r>
      <w:r w:rsidR="00DB3935">
        <w:rPr>
          <w:rFonts w:eastAsiaTheme="minorEastAsia"/>
          <w:sz w:val="20"/>
          <w:lang w:eastAsia="zh-CN"/>
        </w:rPr>
        <w:t xml:space="preserve"> for BAP layer routing. If more than one route is possible between the IAB donor and an Access IAB node, then the </w:t>
      </w:r>
      <w:r w:rsidR="00DB3935" w:rsidRPr="0009349F">
        <w:rPr>
          <w:rFonts w:eastAsiaTheme="minorEastAsia"/>
          <w:sz w:val="20"/>
          <w:lang w:eastAsia="zh-CN"/>
        </w:rPr>
        <w:t>BAP path ID</w:t>
      </w:r>
      <w:r w:rsidR="00DB3935">
        <w:rPr>
          <w:rFonts w:eastAsiaTheme="minorEastAsia"/>
          <w:sz w:val="20"/>
          <w:lang w:eastAsia="zh-CN"/>
        </w:rPr>
        <w:t xml:space="preserve"> can be used to achieve some level of centralized load balancing among these alternative routes. For example, in the DL direction, the IAB donor </w:t>
      </w:r>
      <w:r w:rsidR="005E02E0">
        <w:rPr>
          <w:rFonts w:eastAsiaTheme="minorEastAsia"/>
          <w:sz w:val="20"/>
          <w:lang w:eastAsia="zh-CN"/>
        </w:rPr>
        <w:t xml:space="preserve">may use different </w:t>
      </w:r>
      <w:r w:rsidR="005E02E0" w:rsidRPr="0009349F">
        <w:rPr>
          <w:rFonts w:eastAsiaTheme="minorEastAsia"/>
          <w:sz w:val="20"/>
          <w:lang w:eastAsia="zh-CN"/>
        </w:rPr>
        <w:t>BAP path ID</w:t>
      </w:r>
      <w:r w:rsidR="005E02E0">
        <w:rPr>
          <w:rFonts w:eastAsiaTheme="minorEastAsia"/>
          <w:sz w:val="20"/>
          <w:lang w:eastAsia="zh-CN"/>
        </w:rPr>
        <w:t xml:space="preserve">s for different packets destined to the same Access IAB node. It may be feasible for the IAB donor to have global information about underlying IAB nodes, BH links, and their loading (e.g. based on measurements or reports fed back from each IAB node to the donor CU). Such global loading information can be leveraged for centralized load balancing. </w:t>
      </w:r>
    </w:p>
    <w:p w14:paraId="4276E5D0" w14:textId="65F929BC" w:rsidR="00DB3935" w:rsidRDefault="005E02E0" w:rsidP="00950D6F">
      <w:pPr>
        <w:jc w:val="both"/>
        <w:rPr>
          <w:rFonts w:eastAsiaTheme="minorEastAsia"/>
          <w:sz w:val="20"/>
          <w:lang w:eastAsia="zh-CN"/>
        </w:rPr>
      </w:pPr>
      <w:r>
        <w:rPr>
          <w:rFonts w:eastAsiaTheme="minorEastAsia"/>
          <w:sz w:val="20"/>
          <w:lang w:eastAsia="zh-CN"/>
        </w:rPr>
        <w:t xml:space="preserve">In the UL direction, the Access IAB node might be configured to use some policy to allocated packets to different </w:t>
      </w:r>
      <w:r w:rsidRPr="0009349F">
        <w:rPr>
          <w:rFonts w:eastAsiaTheme="minorEastAsia"/>
          <w:sz w:val="20"/>
          <w:lang w:eastAsia="zh-CN"/>
        </w:rPr>
        <w:t>BAP path ID</w:t>
      </w:r>
      <w:r>
        <w:rPr>
          <w:rFonts w:eastAsiaTheme="minorEastAsia"/>
          <w:sz w:val="20"/>
          <w:lang w:eastAsia="zh-CN"/>
        </w:rPr>
        <w:t xml:space="preserve">s. However, it is not possible for the Access IAB node to have global loading information, and as such a load balancing policy would need to be very simple </w:t>
      </w:r>
      <w:r w:rsidR="001D34BE">
        <w:rPr>
          <w:rFonts w:eastAsiaTheme="minorEastAsia"/>
          <w:sz w:val="20"/>
          <w:lang w:eastAsia="zh-CN"/>
        </w:rPr>
        <w:t xml:space="preserve">(e.g. round robin) </w:t>
      </w:r>
      <w:r>
        <w:rPr>
          <w:rFonts w:eastAsiaTheme="minorEastAsia"/>
          <w:sz w:val="20"/>
          <w:lang w:eastAsia="zh-CN"/>
        </w:rPr>
        <w:t>and is not likely to be close to optimal</w:t>
      </w:r>
      <w:r w:rsidR="001D34BE">
        <w:rPr>
          <w:rFonts w:eastAsiaTheme="minorEastAsia"/>
          <w:sz w:val="20"/>
          <w:lang w:eastAsia="zh-CN"/>
        </w:rPr>
        <w:t xml:space="preserve"> for any given IAB network</w:t>
      </w:r>
      <w:r>
        <w:rPr>
          <w:rFonts w:eastAsiaTheme="minorEastAsia"/>
          <w:sz w:val="20"/>
          <w:lang w:eastAsia="zh-CN"/>
        </w:rPr>
        <w:t xml:space="preserve">. Therefore, centralized load balancing is not </w:t>
      </w:r>
      <w:r w:rsidR="001D34BE">
        <w:rPr>
          <w:rFonts w:eastAsiaTheme="minorEastAsia"/>
          <w:sz w:val="20"/>
          <w:lang w:eastAsia="zh-CN"/>
        </w:rPr>
        <w:t xml:space="preserve">really </w:t>
      </w:r>
      <w:r>
        <w:rPr>
          <w:rFonts w:eastAsiaTheme="minorEastAsia"/>
          <w:sz w:val="20"/>
          <w:lang w:eastAsia="zh-CN"/>
        </w:rPr>
        <w:t xml:space="preserve">feasible </w:t>
      </w:r>
      <w:r w:rsidR="00DA1E11">
        <w:rPr>
          <w:rFonts w:eastAsiaTheme="minorEastAsia"/>
          <w:sz w:val="20"/>
          <w:lang w:eastAsia="zh-CN"/>
        </w:rPr>
        <w:t>in the UL direction.</w:t>
      </w:r>
    </w:p>
    <w:p w14:paraId="45F81AD6" w14:textId="5144802B" w:rsidR="005E02E0" w:rsidRDefault="00DA1E11" w:rsidP="00950D6F">
      <w:pPr>
        <w:jc w:val="both"/>
        <w:rPr>
          <w:rFonts w:eastAsiaTheme="minorEastAsia"/>
          <w:sz w:val="20"/>
          <w:lang w:eastAsia="zh-CN"/>
        </w:rPr>
      </w:pPr>
      <w:r>
        <w:rPr>
          <w:b/>
          <w:sz w:val="20"/>
        </w:rPr>
        <w:t>Observation</w:t>
      </w:r>
      <w:r w:rsidRPr="00B95098">
        <w:rPr>
          <w:b/>
          <w:sz w:val="20"/>
        </w:rPr>
        <w:t xml:space="preserve"> </w:t>
      </w:r>
      <w:r>
        <w:rPr>
          <w:b/>
          <w:sz w:val="20"/>
        </w:rPr>
        <w:t>2</w:t>
      </w:r>
      <w:r w:rsidRPr="00B95098">
        <w:rPr>
          <w:b/>
          <w:sz w:val="20"/>
        </w:rPr>
        <w:t xml:space="preserve">: </w:t>
      </w:r>
      <w:r>
        <w:rPr>
          <w:b/>
          <w:sz w:val="20"/>
        </w:rPr>
        <w:t>Centralized load balancing is not feasible in the UL direction, as the Access IAB node does not have global loading information.</w:t>
      </w:r>
    </w:p>
    <w:p w14:paraId="2FE73B67" w14:textId="7E37D8F9" w:rsidR="00DA1E11" w:rsidRDefault="00DA1E11" w:rsidP="00950D6F">
      <w:pPr>
        <w:jc w:val="both"/>
        <w:rPr>
          <w:rFonts w:eastAsiaTheme="minorEastAsia"/>
          <w:sz w:val="20"/>
          <w:lang w:eastAsia="zh-CN"/>
        </w:rPr>
      </w:pPr>
      <w:r>
        <w:rPr>
          <w:rFonts w:eastAsiaTheme="minorEastAsia"/>
          <w:sz w:val="20"/>
          <w:lang w:eastAsia="zh-CN"/>
        </w:rPr>
        <w:t>In RAN2#106 it was agreed to have an e-mail discussion [106#44] to pave the way for on-line agreements on Flow control [1]. As per the report of the rapporteur for this e-mail discussion [2], there seems to be wide support among companies for hop-by-hop flow control for IAB, at least in the DL direction. Whereas in the UL direction, it was already agreed in RAN2#105bis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A1E11" w14:paraId="5B2A0C0F" w14:textId="77777777" w:rsidTr="00DA1E11">
        <w:tc>
          <w:tcPr>
            <w:tcW w:w="9857" w:type="dxa"/>
            <w:tcBorders>
              <w:top w:val="single" w:sz="4" w:space="0" w:color="auto"/>
              <w:left w:val="single" w:sz="4" w:space="0" w:color="auto"/>
              <w:bottom w:val="single" w:sz="4" w:space="0" w:color="auto"/>
              <w:right w:val="single" w:sz="4" w:space="0" w:color="auto"/>
            </w:tcBorders>
            <w:hideMark/>
          </w:tcPr>
          <w:p w14:paraId="17C21062" w14:textId="2941DD64" w:rsidR="00DA1E11" w:rsidRDefault="00DA1E11">
            <w:pPr>
              <w:pStyle w:val="BodyText"/>
              <w:rPr>
                <w:sz w:val="20"/>
              </w:rPr>
            </w:pPr>
            <w:r>
              <w:t>…</w:t>
            </w:r>
          </w:p>
          <w:p w14:paraId="665B6477" w14:textId="42E97131" w:rsidR="00DA1E11" w:rsidRDefault="00DA1E11">
            <w:pPr>
              <w:pStyle w:val="BodyText"/>
            </w:pPr>
            <w:r>
              <w:t xml:space="preserve">In upstream direction, UL scheduling is considered baseline for hop-by-hop flow control. End-to-end flow control is FFS. </w:t>
            </w:r>
          </w:p>
        </w:tc>
      </w:tr>
    </w:tbl>
    <w:p w14:paraId="3F8BB9F9" w14:textId="77777777" w:rsidR="00DA1E11" w:rsidRDefault="00DA1E11" w:rsidP="00950D6F">
      <w:pPr>
        <w:jc w:val="both"/>
        <w:rPr>
          <w:rFonts w:eastAsiaTheme="minorEastAsia"/>
          <w:sz w:val="20"/>
          <w:lang w:eastAsia="zh-CN"/>
        </w:rPr>
      </w:pPr>
    </w:p>
    <w:p w14:paraId="261B55D8" w14:textId="58BB1168" w:rsidR="00DA1E11" w:rsidRDefault="00DA1E11" w:rsidP="00950D6F">
      <w:pPr>
        <w:jc w:val="both"/>
        <w:rPr>
          <w:rFonts w:eastAsiaTheme="minorEastAsia"/>
          <w:sz w:val="20"/>
          <w:lang w:eastAsia="zh-CN"/>
        </w:rPr>
      </w:pPr>
      <w:r>
        <w:rPr>
          <w:rFonts w:eastAsiaTheme="minorEastAsia"/>
          <w:sz w:val="20"/>
          <w:lang w:eastAsia="zh-CN"/>
        </w:rPr>
        <w:lastRenderedPageBreak/>
        <w:t xml:space="preserve">Hop-by-hop flow control information can provide the IAB node with local information about loading </w:t>
      </w:r>
      <w:r w:rsidR="001D34BE">
        <w:rPr>
          <w:rFonts w:eastAsiaTheme="minorEastAsia"/>
          <w:sz w:val="20"/>
          <w:lang w:eastAsia="zh-CN"/>
        </w:rPr>
        <w:t xml:space="preserve">and congestion </w:t>
      </w:r>
      <w:r>
        <w:rPr>
          <w:rFonts w:eastAsiaTheme="minorEastAsia"/>
          <w:sz w:val="20"/>
          <w:lang w:eastAsia="zh-CN"/>
        </w:rPr>
        <w:t xml:space="preserve">for different </w:t>
      </w:r>
      <w:r w:rsidR="001D34BE">
        <w:rPr>
          <w:rFonts w:eastAsiaTheme="minorEastAsia"/>
          <w:sz w:val="20"/>
          <w:lang w:eastAsia="zh-CN"/>
        </w:rPr>
        <w:t>routes</w:t>
      </w:r>
      <w:r>
        <w:rPr>
          <w:rFonts w:eastAsiaTheme="minorEastAsia"/>
          <w:sz w:val="20"/>
          <w:lang w:eastAsia="zh-CN"/>
        </w:rPr>
        <w:t xml:space="preserve">. It seems desirable to leverage this information </w:t>
      </w:r>
      <w:r w:rsidR="0050693D">
        <w:rPr>
          <w:rFonts w:eastAsiaTheme="minorEastAsia"/>
          <w:sz w:val="20"/>
          <w:lang w:eastAsia="zh-CN"/>
        </w:rPr>
        <w:t>to achieve load balancing via local route selection.</w:t>
      </w:r>
    </w:p>
    <w:p w14:paraId="0194F4CC" w14:textId="12AD48F6" w:rsidR="0050693D" w:rsidRDefault="0050693D" w:rsidP="00950D6F">
      <w:pPr>
        <w:jc w:val="both"/>
        <w:rPr>
          <w:rFonts w:eastAsiaTheme="minorEastAsia"/>
          <w:sz w:val="20"/>
          <w:lang w:eastAsia="zh-CN"/>
        </w:rPr>
      </w:pPr>
      <w:r>
        <w:rPr>
          <w:b/>
          <w:sz w:val="20"/>
        </w:rPr>
        <w:t>Observation</w:t>
      </w:r>
      <w:r w:rsidRPr="00B95098">
        <w:rPr>
          <w:b/>
          <w:sz w:val="20"/>
        </w:rPr>
        <w:t xml:space="preserve"> </w:t>
      </w:r>
      <w:r>
        <w:rPr>
          <w:b/>
          <w:sz w:val="20"/>
        </w:rPr>
        <w:t>3</w:t>
      </w:r>
      <w:r w:rsidRPr="00B95098">
        <w:rPr>
          <w:b/>
          <w:sz w:val="20"/>
        </w:rPr>
        <w:t xml:space="preserve">: </w:t>
      </w:r>
      <w:r>
        <w:rPr>
          <w:b/>
          <w:sz w:val="20"/>
        </w:rPr>
        <w:t xml:space="preserve">Hop-by-hop flow control (if supported for IAB networks) provides local information about loading </w:t>
      </w:r>
      <w:r w:rsidR="001D34BE">
        <w:rPr>
          <w:b/>
          <w:sz w:val="20"/>
        </w:rPr>
        <w:t xml:space="preserve">and congestion </w:t>
      </w:r>
      <w:r>
        <w:rPr>
          <w:b/>
          <w:sz w:val="20"/>
        </w:rPr>
        <w:t xml:space="preserve">for different </w:t>
      </w:r>
      <w:r w:rsidR="001D34BE">
        <w:rPr>
          <w:b/>
          <w:sz w:val="20"/>
        </w:rPr>
        <w:t>routes</w:t>
      </w:r>
      <w:r>
        <w:rPr>
          <w:b/>
          <w:sz w:val="20"/>
        </w:rPr>
        <w:t>. T</w:t>
      </w:r>
      <w:r w:rsidRPr="0050693D">
        <w:rPr>
          <w:b/>
          <w:sz w:val="20"/>
        </w:rPr>
        <w:t xml:space="preserve">his local loading information </w:t>
      </w:r>
      <w:r>
        <w:rPr>
          <w:b/>
          <w:sz w:val="20"/>
        </w:rPr>
        <w:t xml:space="preserve">can be leveraged </w:t>
      </w:r>
      <w:r w:rsidRPr="0050693D">
        <w:rPr>
          <w:b/>
          <w:sz w:val="20"/>
        </w:rPr>
        <w:t>to achieve load balancing via local route selection</w:t>
      </w:r>
      <w:r>
        <w:rPr>
          <w:b/>
          <w:sz w:val="20"/>
        </w:rPr>
        <w:t xml:space="preserve"> in the BAP layer.</w:t>
      </w:r>
    </w:p>
    <w:p w14:paraId="0F9CC31B" w14:textId="38F48932" w:rsidR="00ED5FC8" w:rsidRDefault="0050693D" w:rsidP="00950D6F">
      <w:pPr>
        <w:jc w:val="both"/>
        <w:rPr>
          <w:rFonts w:eastAsiaTheme="minorEastAsia"/>
          <w:sz w:val="20"/>
          <w:lang w:eastAsia="zh-CN"/>
        </w:rPr>
      </w:pPr>
      <w:r>
        <w:rPr>
          <w:rFonts w:eastAsiaTheme="minorEastAsia"/>
          <w:sz w:val="20"/>
          <w:lang w:eastAsia="zh-CN"/>
        </w:rPr>
        <w:t>As discussed in the previous section, the BAP layer needs to make local route selection</w:t>
      </w:r>
      <w:r w:rsidR="001D34BE">
        <w:rPr>
          <w:rFonts w:eastAsiaTheme="minorEastAsia"/>
          <w:sz w:val="20"/>
          <w:lang w:eastAsia="zh-CN"/>
        </w:rPr>
        <w:t>s</w:t>
      </w:r>
      <w:r>
        <w:rPr>
          <w:rFonts w:eastAsiaTheme="minorEastAsia"/>
          <w:sz w:val="20"/>
          <w:lang w:eastAsia="zh-CN"/>
        </w:rPr>
        <w:t xml:space="preserve"> in the case of RLF on </w:t>
      </w:r>
      <w:r w:rsidR="001D34BE">
        <w:rPr>
          <w:rFonts w:eastAsiaTheme="minorEastAsia"/>
          <w:sz w:val="20"/>
          <w:lang w:eastAsia="zh-CN"/>
        </w:rPr>
        <w:t xml:space="preserve">a </w:t>
      </w:r>
      <w:r>
        <w:rPr>
          <w:rFonts w:eastAsiaTheme="minorEastAsia"/>
          <w:sz w:val="20"/>
          <w:lang w:eastAsia="zh-CN"/>
        </w:rPr>
        <w:t xml:space="preserve">particular BH links. A RLF can be viewed as the limiting case of link congestion, and hence the same concept of </w:t>
      </w:r>
      <w:r w:rsidRPr="0050693D">
        <w:rPr>
          <w:rFonts w:eastAsiaTheme="minorEastAsia"/>
          <w:sz w:val="20"/>
          <w:lang w:eastAsia="zh-CN"/>
        </w:rPr>
        <w:t>local route selection</w:t>
      </w:r>
      <w:r>
        <w:rPr>
          <w:rFonts w:eastAsiaTheme="minorEastAsia"/>
          <w:sz w:val="20"/>
          <w:lang w:eastAsia="zh-CN"/>
        </w:rPr>
        <w:t xml:space="preserve"> in the BAP layer can be extended to address local load balancing. However, </w:t>
      </w:r>
      <w:r w:rsidR="001D34BE">
        <w:rPr>
          <w:rFonts w:eastAsiaTheme="minorEastAsia"/>
          <w:sz w:val="20"/>
          <w:lang w:eastAsia="zh-CN"/>
        </w:rPr>
        <w:t>the level of</w:t>
      </w:r>
      <w:r>
        <w:rPr>
          <w:rFonts w:eastAsiaTheme="minorEastAsia"/>
          <w:sz w:val="20"/>
          <w:lang w:eastAsia="zh-CN"/>
        </w:rPr>
        <w:t xml:space="preserve"> congestion will change according to the traffic using each </w:t>
      </w:r>
      <w:r w:rsidR="001D34BE">
        <w:rPr>
          <w:rFonts w:eastAsiaTheme="minorEastAsia"/>
          <w:sz w:val="20"/>
          <w:lang w:eastAsia="zh-CN"/>
        </w:rPr>
        <w:t xml:space="preserve">BH </w:t>
      </w:r>
      <w:r>
        <w:rPr>
          <w:rFonts w:eastAsiaTheme="minorEastAsia"/>
          <w:sz w:val="20"/>
          <w:lang w:eastAsia="zh-CN"/>
        </w:rPr>
        <w:t xml:space="preserve">link, local conditions, partitioning of air interface resources, </w:t>
      </w:r>
      <w:r w:rsidR="001D34BE">
        <w:rPr>
          <w:rFonts w:eastAsiaTheme="minorEastAsia"/>
          <w:sz w:val="20"/>
          <w:lang w:eastAsia="zh-CN"/>
        </w:rPr>
        <w:t xml:space="preserve">buffer occupancy, </w:t>
      </w:r>
      <w:r>
        <w:rPr>
          <w:rFonts w:eastAsiaTheme="minorEastAsia"/>
          <w:sz w:val="20"/>
          <w:lang w:eastAsia="zh-CN"/>
        </w:rPr>
        <w:t xml:space="preserve">etc. As such static prioritization among routes does not seem appropriate for local load balancing, and </w:t>
      </w:r>
      <w:r w:rsidR="00ED5FC8">
        <w:rPr>
          <w:rFonts w:eastAsiaTheme="minorEastAsia"/>
          <w:sz w:val="20"/>
          <w:lang w:eastAsia="zh-CN"/>
        </w:rPr>
        <w:t xml:space="preserve">dynamic prioritization should be considered taking the local </w:t>
      </w:r>
      <w:r w:rsidR="001D34BE">
        <w:rPr>
          <w:rFonts w:eastAsiaTheme="minorEastAsia"/>
          <w:sz w:val="20"/>
          <w:lang w:eastAsia="zh-CN"/>
        </w:rPr>
        <w:t>congestion</w:t>
      </w:r>
      <w:r w:rsidR="00ED5FC8">
        <w:rPr>
          <w:rFonts w:eastAsiaTheme="minorEastAsia"/>
          <w:sz w:val="20"/>
          <w:lang w:eastAsia="zh-CN"/>
        </w:rPr>
        <w:t xml:space="preserve"> information into account. Furthermore, if traffic flows are mapped to different routes (e.g. based on QoS), it would be beneficial to apply different local load balancing policies to packets according to the packet’s BAP path ID. </w:t>
      </w:r>
      <w:r w:rsidR="000B6FEF">
        <w:rPr>
          <w:rFonts w:eastAsiaTheme="minorEastAsia"/>
          <w:sz w:val="20"/>
          <w:lang w:eastAsia="zh-CN"/>
        </w:rPr>
        <w:t>The</w:t>
      </w:r>
      <w:r w:rsidR="00ED5FC8">
        <w:rPr>
          <w:rFonts w:eastAsiaTheme="minorEastAsia"/>
          <w:sz w:val="20"/>
          <w:lang w:eastAsia="zh-CN"/>
        </w:rPr>
        <w:t xml:space="preserve"> IAB donor could configure </w:t>
      </w:r>
      <w:r w:rsidR="000B6FEF">
        <w:rPr>
          <w:rFonts w:eastAsiaTheme="minorEastAsia"/>
          <w:sz w:val="20"/>
          <w:lang w:eastAsia="zh-CN"/>
        </w:rPr>
        <w:t xml:space="preserve">a set of parameters for </w:t>
      </w:r>
      <w:r w:rsidR="00ED5FC8">
        <w:rPr>
          <w:rFonts w:eastAsiaTheme="minorEastAsia"/>
          <w:sz w:val="20"/>
          <w:lang w:eastAsia="zh-CN"/>
        </w:rPr>
        <w:t xml:space="preserve">route selection for each </w:t>
      </w:r>
      <w:r w:rsidR="00ED5FC8" w:rsidRPr="00ED5FC8">
        <w:rPr>
          <w:rFonts w:eastAsiaTheme="minorEastAsia"/>
          <w:sz w:val="20"/>
          <w:lang w:eastAsia="zh-CN"/>
        </w:rPr>
        <w:t xml:space="preserve">BAP routing </w:t>
      </w:r>
      <w:r w:rsidR="000B6FEF">
        <w:rPr>
          <w:rFonts w:eastAsiaTheme="minorEastAsia"/>
          <w:sz w:val="20"/>
          <w:lang w:eastAsia="zh-CN"/>
        </w:rPr>
        <w:t>ID</w:t>
      </w:r>
      <w:r w:rsidR="00ED5FC8">
        <w:rPr>
          <w:rFonts w:eastAsiaTheme="minorEastAsia"/>
          <w:sz w:val="20"/>
          <w:lang w:eastAsia="zh-CN"/>
        </w:rPr>
        <w:t xml:space="preserve"> </w:t>
      </w:r>
      <w:r w:rsidR="000B6FEF">
        <w:rPr>
          <w:rFonts w:eastAsiaTheme="minorEastAsia"/>
          <w:sz w:val="20"/>
          <w:lang w:eastAsia="zh-CN"/>
        </w:rPr>
        <w:t xml:space="preserve">entry </w:t>
      </w:r>
      <w:r w:rsidR="00ED5FC8">
        <w:rPr>
          <w:rFonts w:eastAsiaTheme="minorEastAsia"/>
          <w:sz w:val="20"/>
          <w:lang w:eastAsia="zh-CN"/>
        </w:rPr>
        <w:t>(</w:t>
      </w:r>
      <w:r w:rsidR="00ED5FC8" w:rsidRPr="00ED5FC8">
        <w:rPr>
          <w:rFonts w:eastAsiaTheme="minorEastAsia"/>
          <w:sz w:val="20"/>
          <w:lang w:eastAsia="zh-CN"/>
        </w:rPr>
        <w:t xml:space="preserve">BAP address </w:t>
      </w:r>
      <w:r w:rsidR="00ED5FC8">
        <w:rPr>
          <w:rFonts w:eastAsiaTheme="minorEastAsia"/>
          <w:sz w:val="20"/>
          <w:lang w:eastAsia="zh-CN"/>
        </w:rPr>
        <w:t>+</w:t>
      </w:r>
      <w:r w:rsidR="00ED5FC8" w:rsidRPr="00ED5FC8">
        <w:rPr>
          <w:rFonts w:eastAsiaTheme="minorEastAsia"/>
          <w:sz w:val="20"/>
          <w:lang w:eastAsia="zh-CN"/>
        </w:rPr>
        <w:t xml:space="preserve"> BAP path ID</w:t>
      </w:r>
      <w:r w:rsidR="00ED5FC8">
        <w:rPr>
          <w:rFonts w:eastAsiaTheme="minorEastAsia"/>
          <w:sz w:val="20"/>
          <w:lang w:eastAsia="zh-CN"/>
        </w:rPr>
        <w:t>)</w:t>
      </w:r>
      <w:r w:rsidR="000B6FEF">
        <w:rPr>
          <w:rFonts w:eastAsiaTheme="minorEastAsia"/>
          <w:sz w:val="20"/>
          <w:lang w:eastAsia="zh-CN"/>
        </w:rPr>
        <w:t>. The BAP layer could evaluate local congestion conditions based on information from hop-by-hop flow control</w:t>
      </w:r>
      <w:r w:rsidR="001D34BE">
        <w:rPr>
          <w:rFonts w:eastAsiaTheme="minorEastAsia"/>
          <w:sz w:val="20"/>
          <w:lang w:eastAsia="zh-CN"/>
        </w:rPr>
        <w:t>, air-interface resource occupancy, etc.</w:t>
      </w:r>
      <w:r w:rsidR="000B6FEF">
        <w:rPr>
          <w:rFonts w:eastAsiaTheme="minorEastAsia"/>
          <w:sz w:val="20"/>
          <w:lang w:eastAsia="zh-CN"/>
        </w:rPr>
        <w:t xml:space="preserve"> and use the configured parameters to dynamically prioritize the routing of packets among alternative egress routes towards the target BAP address. </w:t>
      </w:r>
    </w:p>
    <w:p w14:paraId="7B5EE72D" w14:textId="22BC8630" w:rsidR="000B6FEF" w:rsidRDefault="000B6FEF" w:rsidP="000B6FEF">
      <w:pPr>
        <w:jc w:val="both"/>
        <w:rPr>
          <w:b/>
          <w:sz w:val="20"/>
        </w:rPr>
      </w:pPr>
      <w:r>
        <w:rPr>
          <w:b/>
          <w:sz w:val="20"/>
        </w:rPr>
        <w:t xml:space="preserve">Proposal 5: RAN2 should discuss and agree how to achieve load </w:t>
      </w:r>
      <w:r w:rsidR="005054FE">
        <w:rPr>
          <w:b/>
          <w:sz w:val="20"/>
        </w:rPr>
        <w:t xml:space="preserve">balancing </w:t>
      </w:r>
      <w:r>
        <w:rPr>
          <w:b/>
          <w:sz w:val="20"/>
        </w:rPr>
        <w:t xml:space="preserve">via </w:t>
      </w:r>
      <w:r w:rsidRPr="0050693D">
        <w:rPr>
          <w:b/>
          <w:sz w:val="20"/>
        </w:rPr>
        <w:t>local route selection</w:t>
      </w:r>
      <w:r>
        <w:rPr>
          <w:b/>
          <w:sz w:val="20"/>
        </w:rPr>
        <w:t xml:space="preserve"> in the BAP layer, and what configuration (if any) should be provided by the network </w:t>
      </w:r>
      <w:r w:rsidR="005054FE">
        <w:rPr>
          <w:b/>
          <w:sz w:val="20"/>
        </w:rPr>
        <w:t xml:space="preserve">to the IAB node </w:t>
      </w:r>
      <w:r>
        <w:rPr>
          <w:b/>
          <w:sz w:val="20"/>
        </w:rPr>
        <w:t>for this purpose.</w:t>
      </w:r>
    </w:p>
    <w:bookmarkEnd w:id="5"/>
    <w:bookmarkEnd w:id="6"/>
    <w:p w14:paraId="061E3FDF" w14:textId="77777777"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7D6D7E60"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0805D8" w:rsidRPr="00F13442">
        <w:rPr>
          <w:rFonts w:eastAsia="SimSun"/>
          <w:sz w:val="20"/>
          <w:lang w:eastAsia="zh-CN"/>
        </w:rPr>
        <w:t>mainly</w:t>
      </w:r>
      <w:r w:rsidR="005A6114" w:rsidRPr="00F13442">
        <w:rPr>
          <w:rFonts w:eastAsia="SimSun" w:hint="eastAsia"/>
          <w:sz w:val="20"/>
          <w:lang w:eastAsia="zh-CN"/>
        </w:rPr>
        <w:t xml:space="preserve"> </w:t>
      </w:r>
      <w:r w:rsidR="009E0CA0" w:rsidRPr="00F13442">
        <w:rPr>
          <w:rFonts w:eastAsia="SimSun"/>
          <w:sz w:val="20"/>
          <w:lang w:eastAsia="zh-CN"/>
        </w:rPr>
        <w:t>discuss</w:t>
      </w:r>
      <w:r w:rsidR="00217766" w:rsidRPr="00F13442">
        <w:rPr>
          <w:rFonts w:eastAsia="SimSun"/>
          <w:sz w:val="20"/>
          <w:lang w:eastAsia="zh-CN"/>
        </w:rPr>
        <w:t>es</w:t>
      </w:r>
      <w:bookmarkStart w:id="7" w:name="OLE_LINK95"/>
      <w:bookmarkStart w:id="8" w:name="OLE_LINK96"/>
      <w:r w:rsidR="00687127" w:rsidRPr="00F13442">
        <w:rPr>
          <w:rFonts w:eastAsia="SimSun"/>
          <w:sz w:val="20"/>
          <w:lang w:eastAsia="zh-CN"/>
        </w:rPr>
        <w:t xml:space="preserve"> </w:t>
      </w:r>
      <w:bookmarkEnd w:id="7"/>
      <w:bookmarkEnd w:id="8"/>
      <w:r w:rsidR="00BB798B">
        <w:rPr>
          <w:rFonts w:eastAsia="SimSun"/>
          <w:sz w:val="20"/>
          <w:lang w:eastAsia="zh-CN"/>
        </w:rPr>
        <w:t>remain issues about routing</w:t>
      </w:r>
      <w:r w:rsidR="00743043">
        <w:rPr>
          <w:rFonts w:eastAsia="SimSun"/>
          <w:sz w:val="20"/>
          <w:lang w:eastAsia="zh-CN"/>
        </w:rPr>
        <w:t xml:space="preserve"> for IAB networks</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060BFB2A" w14:textId="3998621A" w:rsidR="00057922" w:rsidRDefault="00057922" w:rsidP="0025650B">
      <w:pPr>
        <w:spacing w:after="120"/>
        <w:jc w:val="both"/>
        <w:rPr>
          <w:b/>
          <w:sz w:val="20"/>
        </w:rPr>
      </w:pPr>
      <w:r>
        <w:rPr>
          <w:b/>
          <w:sz w:val="20"/>
        </w:rPr>
        <w:t>Observation</w:t>
      </w:r>
      <w:r w:rsidRPr="00B95098">
        <w:rPr>
          <w:b/>
          <w:sz w:val="20"/>
        </w:rPr>
        <w:t xml:space="preserve"> 1: The BAP path ID field </w:t>
      </w:r>
      <w:r>
        <w:rPr>
          <w:b/>
          <w:sz w:val="20"/>
        </w:rPr>
        <w:t>enables</w:t>
      </w:r>
      <w:r w:rsidRPr="00B95098">
        <w:rPr>
          <w:b/>
          <w:sz w:val="20"/>
        </w:rPr>
        <w:t xml:space="preserve"> flexibility in implementation and deployment of the IAB network</w:t>
      </w:r>
      <w:r>
        <w:rPr>
          <w:b/>
          <w:sz w:val="20"/>
        </w:rPr>
        <w:t xml:space="preserve"> (e.g. differentiated routing based on QoS requirements of a traffic flow).</w:t>
      </w:r>
    </w:p>
    <w:p w14:paraId="31F54F19" w14:textId="79CB4466" w:rsidR="00057922" w:rsidRDefault="00057922" w:rsidP="00256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Centralized load balancing is not feasible in the UL direction, as the Access IAB node does not have global loading information.</w:t>
      </w:r>
    </w:p>
    <w:p w14:paraId="5D17206F" w14:textId="0C2CE90D" w:rsidR="00057922" w:rsidRDefault="00057922" w:rsidP="0025650B">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Hop-by-hop flow control (if supported for IAB networks) provides local information about loading and congestion for different routes. T</w:t>
      </w:r>
      <w:r w:rsidRPr="0050693D">
        <w:rPr>
          <w:b/>
          <w:sz w:val="20"/>
        </w:rPr>
        <w:t xml:space="preserve">his local loading information </w:t>
      </w:r>
      <w:r>
        <w:rPr>
          <w:b/>
          <w:sz w:val="20"/>
        </w:rPr>
        <w:t xml:space="preserve">can be leveraged </w:t>
      </w:r>
      <w:r w:rsidRPr="0050693D">
        <w:rPr>
          <w:b/>
          <w:sz w:val="20"/>
        </w:rPr>
        <w:t>to achieve load balancing via local route selection</w:t>
      </w:r>
      <w:r>
        <w:rPr>
          <w:b/>
          <w:sz w:val="20"/>
        </w:rPr>
        <w:t xml:space="preserve"> in the BAP layer.</w:t>
      </w:r>
    </w:p>
    <w:p w14:paraId="636E7FD9" w14:textId="77777777" w:rsidR="00057922" w:rsidRDefault="00057922" w:rsidP="00057922">
      <w:pPr>
        <w:rPr>
          <w:b/>
          <w:sz w:val="20"/>
        </w:rPr>
      </w:pPr>
    </w:p>
    <w:p w14:paraId="14312A7C" w14:textId="1297C508" w:rsidR="00057922" w:rsidRDefault="00057922" w:rsidP="00057922">
      <w:pPr>
        <w:rPr>
          <w:b/>
          <w:sz w:val="20"/>
        </w:rPr>
      </w:pPr>
      <w:r w:rsidRPr="006148DF">
        <w:rPr>
          <w:b/>
          <w:sz w:val="20"/>
        </w:rPr>
        <w:t xml:space="preserve">Proposal 1: </w:t>
      </w:r>
      <w:r>
        <w:rPr>
          <w:b/>
          <w:sz w:val="20"/>
        </w:rPr>
        <w:t>The BAP layer should discard an ingress packet if there is no entry in the routing table corresponding to the packet’s BAP address.</w:t>
      </w:r>
    </w:p>
    <w:p w14:paraId="18540B8A" w14:textId="188A742E" w:rsidR="00057922" w:rsidRDefault="00057922" w:rsidP="00057922">
      <w:pPr>
        <w:spacing w:after="120"/>
        <w:jc w:val="both"/>
        <w:rPr>
          <w:b/>
          <w:sz w:val="20"/>
        </w:rPr>
      </w:pPr>
      <w:r>
        <w:rPr>
          <w:b/>
          <w:sz w:val="20"/>
        </w:rPr>
        <w:t xml:space="preserve">Proposal 2: If a packet </w:t>
      </w:r>
      <w:proofErr w:type="spellStart"/>
      <w:r>
        <w:rPr>
          <w:b/>
          <w:sz w:val="20"/>
        </w:rPr>
        <w:t>can not</w:t>
      </w:r>
      <w:proofErr w:type="spellEnd"/>
      <w:r>
        <w:rPr>
          <w:b/>
          <w:sz w:val="20"/>
        </w:rPr>
        <w:t xml:space="preserve"> be routed according to its </w:t>
      </w:r>
      <w:r w:rsidRPr="006148DF">
        <w:rPr>
          <w:b/>
          <w:sz w:val="20"/>
        </w:rPr>
        <w:t xml:space="preserve">BAP path ID field </w:t>
      </w:r>
      <w:r>
        <w:rPr>
          <w:b/>
          <w:sz w:val="20"/>
        </w:rPr>
        <w:t>(e.g. the corresponding BH link has suffered a RLF, or there is no corresponding entry in the routing table), then the BAP layer may route the packet based on an alternative routing table entry corresponding to the packet’s BAP address.</w:t>
      </w:r>
    </w:p>
    <w:p w14:paraId="18A81531" w14:textId="7372DB4D" w:rsidR="00057922" w:rsidRDefault="00057922" w:rsidP="0025650B">
      <w:pPr>
        <w:spacing w:after="120"/>
        <w:jc w:val="both"/>
        <w:rPr>
          <w:b/>
          <w:sz w:val="20"/>
        </w:rPr>
      </w:pPr>
      <w:r>
        <w:rPr>
          <w:b/>
          <w:sz w:val="20"/>
        </w:rPr>
        <w:t xml:space="preserve">Proposal 3: RAN2 should discuss how to prioritize among different alternative routes, if a packet </w:t>
      </w:r>
      <w:proofErr w:type="spellStart"/>
      <w:r>
        <w:rPr>
          <w:b/>
          <w:sz w:val="20"/>
        </w:rPr>
        <w:t>can not</w:t>
      </w:r>
      <w:proofErr w:type="spellEnd"/>
      <w:r>
        <w:rPr>
          <w:b/>
          <w:sz w:val="20"/>
        </w:rPr>
        <w:t xml:space="preserve"> be routed according to its </w:t>
      </w:r>
      <w:r w:rsidRPr="006148DF">
        <w:rPr>
          <w:b/>
          <w:sz w:val="20"/>
        </w:rPr>
        <w:t>BAP path ID field</w:t>
      </w:r>
      <w:r>
        <w:rPr>
          <w:b/>
          <w:sz w:val="20"/>
        </w:rPr>
        <w:t>.</w:t>
      </w:r>
    </w:p>
    <w:p w14:paraId="11CBDFA8" w14:textId="17399F7C" w:rsidR="00057922" w:rsidRDefault="00057922" w:rsidP="0025650B">
      <w:pPr>
        <w:spacing w:after="120"/>
        <w:jc w:val="both"/>
        <w:rPr>
          <w:b/>
          <w:sz w:val="20"/>
        </w:rPr>
      </w:pPr>
      <w:r>
        <w:rPr>
          <w:b/>
          <w:sz w:val="20"/>
        </w:rPr>
        <w:t>Proposal 4: The configuration of the BAP layer should allow BAP path ID to be ignored for packets destined for specific BAP addresses.</w:t>
      </w:r>
    </w:p>
    <w:p w14:paraId="4017D1B0" w14:textId="75A52F5E" w:rsidR="0025650B" w:rsidRPr="00057922" w:rsidRDefault="00057922" w:rsidP="0025650B">
      <w:pPr>
        <w:spacing w:after="120"/>
        <w:jc w:val="both"/>
        <w:rPr>
          <w:rFonts w:eastAsia="SimSun"/>
          <w:b/>
          <w:sz w:val="20"/>
          <w:lang w:eastAsia="zh-CN"/>
        </w:rPr>
      </w:pPr>
      <w:r>
        <w:rPr>
          <w:b/>
          <w:sz w:val="20"/>
        </w:rPr>
        <w:t xml:space="preserve">Proposal 5: RAN2 should discuss and agree how to achieve load balancing via </w:t>
      </w:r>
      <w:r w:rsidRPr="0050693D">
        <w:rPr>
          <w:b/>
          <w:sz w:val="20"/>
        </w:rPr>
        <w:t>local route selection</w:t>
      </w:r>
      <w:r>
        <w:rPr>
          <w:b/>
          <w:sz w:val="20"/>
        </w:rPr>
        <w:t xml:space="preserve"> in the BAP layer, and what configuration (if any) should be provided by the network to the IAB node for this purpose</w:t>
      </w:r>
      <w:r w:rsidR="00BB0BEB" w:rsidRPr="009B1B35">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506AAEF2" w:rsidR="002E6C52" w:rsidRDefault="004620F4" w:rsidP="007C40B5">
      <w:pPr>
        <w:pStyle w:val="ListParagraph"/>
        <w:numPr>
          <w:ilvl w:val="0"/>
          <w:numId w:val="13"/>
        </w:numPr>
        <w:ind w:left="420" w:firstLineChars="0"/>
        <w:jc w:val="both"/>
        <w:rPr>
          <w:sz w:val="20"/>
          <w:lang w:eastAsia="zh-CN"/>
        </w:rPr>
      </w:pPr>
      <w:bookmarkStart w:id="9" w:name="_Ref536038061"/>
      <w:bookmarkStart w:id="10" w:name="_Ref535939702"/>
      <w:r>
        <w:rPr>
          <w:sz w:val="20"/>
          <w:lang w:eastAsia="zh-CN"/>
        </w:rPr>
        <w:t>Repor</w:t>
      </w:r>
      <w:r w:rsidRPr="00291F37">
        <w:rPr>
          <w:sz w:val="20"/>
          <w:lang w:eastAsia="zh-CN"/>
        </w:rPr>
        <w:t>t</w:t>
      </w:r>
      <w:r>
        <w:rPr>
          <w:sz w:val="20"/>
          <w:lang w:eastAsia="zh-CN"/>
        </w:rPr>
        <w:t xml:space="preserve"> of the 3GPP RAN WG2 </w:t>
      </w:r>
      <w:r w:rsidR="00A65F63">
        <w:rPr>
          <w:sz w:val="20"/>
          <w:lang w:val="en-US" w:eastAsia="zh-CN"/>
        </w:rPr>
        <w:t>#</w:t>
      </w:r>
      <w:r>
        <w:rPr>
          <w:sz w:val="20"/>
          <w:lang w:eastAsia="zh-CN"/>
        </w:rPr>
        <w:t>10</w:t>
      </w:r>
      <w:r w:rsidR="00A065B4">
        <w:rPr>
          <w:sz w:val="20"/>
          <w:lang w:val="en-US" w:eastAsia="zh-CN"/>
        </w:rPr>
        <w:t>6</w:t>
      </w:r>
      <w:bookmarkStart w:id="11" w:name="_GoBack"/>
      <w:bookmarkEnd w:id="11"/>
      <w:r w:rsidR="002E6C52" w:rsidRPr="00F11081">
        <w:rPr>
          <w:rFonts w:hint="eastAsia"/>
          <w:sz w:val="20"/>
          <w:lang w:eastAsia="zh-CN"/>
        </w:rPr>
        <w:t>.</w:t>
      </w:r>
      <w:bookmarkEnd w:id="9"/>
    </w:p>
    <w:p w14:paraId="15B0451A" w14:textId="5F99FEE5" w:rsidR="00057922" w:rsidRDefault="00120587" w:rsidP="007C40B5">
      <w:pPr>
        <w:pStyle w:val="ListParagraph"/>
        <w:numPr>
          <w:ilvl w:val="0"/>
          <w:numId w:val="13"/>
        </w:numPr>
        <w:ind w:left="420" w:firstLineChars="0"/>
        <w:jc w:val="both"/>
        <w:rPr>
          <w:sz w:val="20"/>
          <w:lang w:eastAsia="zh-CN"/>
        </w:rPr>
      </w:pPr>
      <w:r w:rsidRPr="00120587">
        <w:rPr>
          <w:sz w:val="20"/>
          <w:lang w:eastAsia="zh-CN"/>
        </w:rPr>
        <w:t>R2-1909622</w:t>
      </w:r>
      <w:r>
        <w:rPr>
          <w:sz w:val="20"/>
          <w:lang w:val="en-US" w:eastAsia="zh-CN"/>
        </w:rPr>
        <w:t xml:space="preserve">, </w:t>
      </w:r>
      <w:r w:rsidR="00057922" w:rsidRPr="00057922">
        <w:rPr>
          <w:sz w:val="20"/>
          <w:lang w:eastAsia="zh-CN"/>
        </w:rPr>
        <w:t xml:space="preserve">Report of email discussion </w:t>
      </w:r>
      <w:r>
        <w:rPr>
          <w:sz w:val="20"/>
          <w:lang w:val="en-US" w:eastAsia="zh-CN"/>
        </w:rPr>
        <w:t>[</w:t>
      </w:r>
      <w:r w:rsidR="00057922" w:rsidRPr="00057922">
        <w:rPr>
          <w:sz w:val="20"/>
          <w:lang w:eastAsia="zh-CN"/>
        </w:rPr>
        <w:t>106#44</w:t>
      </w:r>
      <w:r>
        <w:rPr>
          <w:sz w:val="20"/>
          <w:lang w:val="en-US" w:eastAsia="zh-CN"/>
        </w:rPr>
        <w:t>]</w:t>
      </w:r>
      <w:r w:rsidR="00057922" w:rsidRPr="00057922">
        <w:rPr>
          <w:sz w:val="20"/>
          <w:lang w:eastAsia="zh-CN"/>
        </w:rPr>
        <w:t xml:space="preserve"> </w:t>
      </w:r>
      <w:r>
        <w:rPr>
          <w:sz w:val="20"/>
          <w:lang w:val="en-US" w:eastAsia="zh-CN"/>
        </w:rPr>
        <w:t>[</w:t>
      </w:r>
      <w:r w:rsidR="00057922" w:rsidRPr="00057922">
        <w:rPr>
          <w:sz w:val="20"/>
          <w:lang w:eastAsia="zh-CN"/>
        </w:rPr>
        <w:t>IAB</w:t>
      </w:r>
      <w:r>
        <w:rPr>
          <w:sz w:val="20"/>
          <w:lang w:val="en-US" w:eastAsia="zh-CN"/>
        </w:rPr>
        <w:t>]</w:t>
      </w:r>
      <w:r w:rsidR="00057922" w:rsidRPr="00057922">
        <w:rPr>
          <w:sz w:val="20"/>
          <w:lang w:eastAsia="zh-CN"/>
        </w:rPr>
        <w:t xml:space="preserve"> Flow Control</w:t>
      </w:r>
      <w:r w:rsidR="00057922">
        <w:rPr>
          <w:sz w:val="20"/>
          <w:lang w:val="en-US" w:eastAsia="zh-CN"/>
        </w:rPr>
        <w:t xml:space="preserve">, ZTE, </w:t>
      </w:r>
      <w:r w:rsidR="00057922">
        <w:rPr>
          <w:sz w:val="20"/>
          <w:lang w:eastAsia="zh-CN"/>
        </w:rPr>
        <w:t xml:space="preserve">RAN WG2 </w:t>
      </w:r>
      <w:r>
        <w:rPr>
          <w:sz w:val="20"/>
          <w:lang w:val="en-US" w:eastAsia="zh-CN"/>
        </w:rPr>
        <w:t>#</w:t>
      </w:r>
      <w:r w:rsidR="00057922">
        <w:rPr>
          <w:sz w:val="20"/>
          <w:lang w:eastAsia="zh-CN"/>
        </w:rPr>
        <w:t>10</w:t>
      </w:r>
      <w:r>
        <w:rPr>
          <w:sz w:val="20"/>
          <w:lang w:val="en-US" w:eastAsia="zh-CN"/>
        </w:rPr>
        <w:t>7</w:t>
      </w:r>
      <w:r w:rsidR="00057922">
        <w:rPr>
          <w:sz w:val="20"/>
          <w:lang w:val="en-US" w:eastAsia="zh-CN"/>
        </w:rPr>
        <w:t>.</w:t>
      </w:r>
    </w:p>
    <w:bookmarkEnd w:id="10"/>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EBC1E" w14:textId="77777777" w:rsidR="00AE3EB5" w:rsidRDefault="00AE3EB5">
      <w:r>
        <w:separator/>
      </w:r>
    </w:p>
  </w:endnote>
  <w:endnote w:type="continuationSeparator" w:id="0">
    <w:p w14:paraId="347FF483" w14:textId="77777777" w:rsidR="00AE3EB5" w:rsidRDefault="00AE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2D62" w14:textId="77777777" w:rsidR="008C28EC" w:rsidRDefault="008C28EC">
    <w:pPr>
      <w:pStyle w:val="Footer"/>
    </w:pPr>
    <w:r w:rsidRPr="00B75678">
      <w:tab/>
      <w:t xml:space="preserve"> </w:t>
    </w:r>
    <w:r>
      <w:fldChar w:fldCharType="begin"/>
    </w:r>
    <w:r>
      <w:instrText xml:space="preserve"> PAGE </w:instrText>
    </w:r>
    <w:r>
      <w:fldChar w:fldCharType="separate"/>
    </w:r>
    <w:r w:rsidR="00FF0E7D">
      <w:t>4</w:t>
    </w:r>
    <w:r>
      <w:fldChar w:fldCharType="end"/>
    </w:r>
    <w:r>
      <w:rPr>
        <w:rFonts w:eastAsia="SimSun" w:hint="eastAsia"/>
        <w:lang w:eastAsia="zh-CN"/>
      </w:rPr>
      <w:t>/</w:t>
    </w:r>
    <w:r>
      <w:fldChar w:fldCharType="begin"/>
    </w:r>
    <w:r>
      <w:instrText xml:space="preserve"> NUMPAGES </w:instrText>
    </w:r>
    <w:r>
      <w:fldChar w:fldCharType="separate"/>
    </w:r>
    <w:r w:rsidR="00FF0E7D">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75B3D" w14:textId="77777777" w:rsidR="00AE3EB5" w:rsidRDefault="00AE3EB5">
      <w:r>
        <w:separator/>
      </w:r>
    </w:p>
  </w:footnote>
  <w:footnote w:type="continuationSeparator" w:id="0">
    <w:p w14:paraId="198C453E" w14:textId="77777777" w:rsidR="00AE3EB5" w:rsidRDefault="00AE3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2E"/>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A7196-458D-4300-B9BA-981CAD8A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1030</TotalTime>
  <Pages>3</Pages>
  <Words>1919</Words>
  <Characters>10943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mshalash</cp:lastModifiedBy>
  <cp:revision>11</cp:revision>
  <cp:lastPrinted>2017-01-22T10:11:00Z</cp:lastPrinted>
  <dcterms:created xsi:type="dcterms:W3CDTF">2019-08-15T05:10:00Z</dcterms:created>
  <dcterms:modified xsi:type="dcterms:W3CDTF">2019-08-16T03:00:00Z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1565733088</vt:lpwstr>
  </property>
</Properties>
</file>